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80" w:rsidRPr="00050AB3" w:rsidRDefault="009C0372" w:rsidP="004F6095">
      <w:pPr>
        <w:pStyle w:val="Heading5"/>
        <w:bidi w:val="0"/>
        <w:jc w:val="center"/>
        <w:rPr>
          <w:b w:val="0"/>
          <w:bCs w:val="0"/>
          <w:u w:val="single"/>
          <w:rtl/>
        </w:rPr>
      </w:pPr>
      <w:r>
        <w:rPr>
          <w:noProof/>
        </w:rPr>
        <w:drawing>
          <wp:inline distT="0" distB="0" distL="0" distR="0">
            <wp:extent cx="895350" cy="1304925"/>
            <wp:effectExtent l="0" t="0" r="0" b="0"/>
            <wp:docPr id="1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L-cmyk-small-transp.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4F609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04B84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04B84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263E80" w:rsidRPr="00050AB3" w:rsidRDefault="00263E80" w:rsidP="004F6095">
      <w:pPr>
        <w:bidi w:val="0"/>
        <w:rPr>
          <w:rtl/>
        </w:rPr>
      </w:pPr>
    </w:p>
    <w:p w:rsidR="00E128C4" w:rsidRPr="00050AB3" w:rsidRDefault="00E128C4" w:rsidP="00E128C4">
      <w:pPr>
        <w:bidi w:val="0"/>
        <w:spacing w:line="500" w:lineRule="exact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E128C4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Annual Bulletin, 2016</w:t>
      </w: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263E80" w:rsidRPr="00050AB3" w:rsidRDefault="00263E80" w:rsidP="004F6095">
      <w:pPr>
        <w:bidi w:val="0"/>
        <w:rPr>
          <w:rFonts w:cs="Simplified Arabic"/>
          <w:rtl/>
        </w:rPr>
      </w:pPr>
    </w:p>
    <w:p w:rsidR="00004B84" w:rsidRPr="00050AB3" w:rsidRDefault="00004B84" w:rsidP="00004B84">
      <w:pPr>
        <w:bidi w:val="0"/>
      </w:pPr>
    </w:p>
    <w:p w:rsidR="00004B84" w:rsidRPr="00050AB3" w:rsidRDefault="00004B84" w:rsidP="00004B84">
      <w:pPr>
        <w:bidi w:val="0"/>
      </w:pPr>
    </w:p>
    <w:p w:rsidR="00004B84" w:rsidRPr="00050AB3" w:rsidRDefault="00004B84" w:rsidP="00004B84">
      <w:pPr>
        <w:bidi w:val="0"/>
      </w:pPr>
    </w:p>
    <w:p w:rsidR="00004B84" w:rsidRPr="00050AB3" w:rsidRDefault="00004B84" w:rsidP="00004B84">
      <w:pPr>
        <w:bidi w:val="0"/>
        <w:rPr>
          <w:sz w:val="36"/>
          <w:szCs w:val="36"/>
          <w:rtl/>
        </w:rPr>
      </w:pPr>
      <w:r w:rsidRPr="00050AB3">
        <w:rPr>
          <w:sz w:val="24"/>
          <w:szCs w:val="24"/>
        </w:rPr>
        <w:t xml:space="preserve"> </w:t>
      </w:r>
    </w:p>
    <w:p w:rsidR="00E128C4" w:rsidRPr="00050AB3" w:rsidRDefault="00E128C4" w:rsidP="00E128C4">
      <w:pPr>
        <w:bidi w:val="0"/>
        <w:jc w:val="center"/>
        <w:rPr>
          <w:b/>
          <w:bCs/>
          <w:sz w:val="28"/>
        </w:rPr>
      </w:pPr>
      <w:r w:rsidRPr="00050AB3">
        <w:rPr>
          <w:b/>
          <w:bCs/>
          <w:sz w:val="28"/>
        </w:rPr>
        <w:t>May, 2017</w:t>
      </w:r>
    </w:p>
    <w:p w:rsidR="00004B84" w:rsidRPr="00050AB3" w:rsidRDefault="00004B84" w:rsidP="004F6095">
      <w:pPr>
        <w:bidi w:val="0"/>
        <w:sectPr w:rsidR="00004B84" w:rsidRPr="00050AB3" w:rsidSect="009C037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DB30DB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DB30DB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>TABLES ARE PRINTED IN ARABIC FORMAT (FROM RIGHT TO LEFT).</w:t>
      </w:r>
    </w:p>
    <w:p w:rsidR="00004B84" w:rsidRPr="00050AB3" w:rsidRDefault="00004B84" w:rsidP="00004B84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04B84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B725A5" w:rsidP="00004B84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 w:rsidRPr="00B725A5">
        <w:rPr>
          <w:rFonts w:cs="Simplified Arabic"/>
          <w:noProof/>
          <w:sz w:val="29"/>
          <w:szCs w:val="29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4.45pt;margin-top:23.7pt;width:428.25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<v:stroke linestyle="thickBetweenThin"/>
            <v:textbox>
              <w:txbxContent>
                <w:p w:rsidR="00B82551" w:rsidRPr="009C0372" w:rsidRDefault="00B82551" w:rsidP="00004B84">
                  <w:pPr>
                    <w:bidi w:val="0"/>
                    <w:jc w:val="both"/>
                    <w:rPr>
                      <w:sz w:val="30"/>
                      <w:szCs w:val="30"/>
                      <w:rtl/>
                    </w:rPr>
                  </w:pPr>
                  <w:r w:rsidRPr="009C0372"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9C0372" w:rsidP="004F6095">
      <w:pPr>
        <w:bidi w:val="0"/>
        <w:jc w:val="center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2"/>
          <w:szCs w:val="22"/>
        </w:rPr>
        <w:drawing>
          <wp:inline distT="0" distB="0" distL="0" distR="0">
            <wp:extent cx="2943225" cy="2733675"/>
            <wp:effectExtent l="19050" t="0" r="9525" b="0"/>
            <wp:docPr id="2" name="Picture 7" descr="census 2017 logo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ensus 2017 logo 00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E80" w:rsidRPr="00050AB3" w:rsidRDefault="00263E80" w:rsidP="004F609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4F6095">
      <w:pPr>
        <w:pStyle w:val="Title"/>
        <w:bidi w:val="0"/>
        <w:rPr>
          <w:noProof/>
          <w:rtl/>
          <w:lang w:eastAsia="en-US"/>
        </w:rPr>
      </w:pPr>
    </w:p>
    <w:p w:rsidR="00DB30DB" w:rsidRPr="00050AB3" w:rsidRDefault="00DB30DB" w:rsidP="00DB30DB">
      <w:pPr>
        <w:bidi w:val="0"/>
        <w:jc w:val="lowKashida"/>
      </w:pPr>
    </w:p>
    <w:p w:rsidR="00DB30DB" w:rsidRPr="00050AB3" w:rsidRDefault="00DB30DB" w:rsidP="00DB30DB">
      <w:pPr>
        <w:bidi w:val="0"/>
        <w:jc w:val="lowKashida"/>
      </w:pPr>
    </w:p>
    <w:p w:rsidR="00DB30DB" w:rsidRPr="00050AB3" w:rsidRDefault="00DB30DB" w:rsidP="00DB30DB">
      <w:pPr>
        <w:bidi w:val="0"/>
        <w:jc w:val="lowKashida"/>
      </w:pPr>
    </w:p>
    <w:p w:rsidR="00DB30DB" w:rsidRPr="00050AB3" w:rsidRDefault="00DB30DB" w:rsidP="00DB30DB">
      <w:pPr>
        <w:bidi w:val="0"/>
        <w:jc w:val="lowKashida"/>
        <w:rPr>
          <w:sz w:val="18"/>
          <w:szCs w:val="18"/>
        </w:rPr>
      </w:pPr>
    </w:p>
    <w:p w:rsidR="00DB30DB" w:rsidRPr="00050AB3" w:rsidRDefault="00DB30DB" w:rsidP="00276084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Pr="00050AB3">
        <w:rPr>
          <w:rFonts w:hint="cs"/>
        </w:rPr>
        <w:t>201</w:t>
      </w:r>
      <w:r w:rsidR="00276084" w:rsidRPr="00050AB3">
        <w:t>7</w:t>
      </w:r>
    </w:p>
    <w:p w:rsidR="00DB30DB" w:rsidRPr="00050AB3" w:rsidRDefault="00DB30DB" w:rsidP="00DB30DB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DB30DB">
      <w:pPr>
        <w:bidi w:val="0"/>
        <w:rPr>
          <w:b/>
          <w:bCs/>
        </w:rPr>
      </w:pPr>
    </w:p>
    <w:p w:rsidR="00DB30DB" w:rsidRPr="00050AB3" w:rsidRDefault="00DB30DB" w:rsidP="00DB30DB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DB30DB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34922" w:rsidRPr="00050AB3" w:rsidRDefault="00DB30DB" w:rsidP="00276084">
      <w:pPr>
        <w:bidi w:val="0"/>
        <w:ind w:right="-427"/>
        <w:rPr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276084" w:rsidRPr="00050AB3">
        <w:rPr>
          <w:rFonts w:hint="cs"/>
          <w:b/>
          <w:bCs/>
          <w:sz w:val="24"/>
          <w:szCs w:val="24"/>
          <w:rtl/>
          <w:lang w:val="en-GB"/>
        </w:rPr>
        <w:t>2017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>Prices and Price Indices: Annual Bulletin 2016</w:t>
      </w:r>
    </w:p>
    <w:p w:rsidR="00DB30DB" w:rsidRPr="00050AB3" w:rsidRDefault="00DB30DB" w:rsidP="00D34922">
      <w:pPr>
        <w:bidi w:val="0"/>
        <w:ind w:right="-427"/>
        <w:rPr>
          <w:i/>
          <w:iCs/>
          <w:sz w:val="24"/>
          <w:szCs w:val="24"/>
        </w:rPr>
      </w:pPr>
      <w:r w:rsidRPr="00050AB3">
        <w:rPr>
          <w:sz w:val="24"/>
          <w:szCs w:val="24"/>
        </w:rPr>
        <w:t>Ramallah - Palestine.</w:t>
      </w:r>
    </w:p>
    <w:p w:rsidR="00DB30DB" w:rsidRPr="00050AB3" w:rsidRDefault="00DB30DB" w:rsidP="00DB30DB">
      <w:pPr>
        <w:bidi w:val="0"/>
        <w:ind w:right="-427"/>
        <w:rPr>
          <w:b/>
          <w:bCs/>
        </w:rPr>
      </w:pPr>
    </w:p>
    <w:p w:rsidR="00DB30DB" w:rsidRPr="00050AB3" w:rsidRDefault="00DB30DB" w:rsidP="00DB30DB">
      <w:pPr>
        <w:bidi w:val="0"/>
      </w:pPr>
      <w:r w:rsidRPr="00050AB3">
        <w:t>All correspondence should</w:t>
      </w:r>
      <w:r w:rsidRPr="00050AB3">
        <w:rPr>
          <w:rtl/>
          <w:lang w:val="en-AU"/>
        </w:rPr>
        <w:t xml:space="preserve"> </w:t>
      </w:r>
      <w:r w:rsidRPr="00050AB3">
        <w:t>be directed to</w:t>
      </w:r>
      <w:r w:rsidRPr="00050AB3">
        <w:rPr>
          <w:rtl/>
          <w:lang w:val="en-AU"/>
        </w:rPr>
        <w:t>:</w:t>
      </w:r>
    </w:p>
    <w:p w:rsidR="00DB30DB" w:rsidRPr="00050AB3" w:rsidRDefault="00DB30DB" w:rsidP="00DB30DB">
      <w:pPr>
        <w:bidi w:val="0"/>
        <w:rPr>
          <w:b/>
          <w:bCs/>
        </w:rPr>
      </w:pPr>
      <w:r w:rsidRPr="00050AB3">
        <w:rPr>
          <w:b/>
          <w:bCs/>
        </w:rPr>
        <w:t>Palestinian Central Bureau of Statistics</w:t>
      </w:r>
    </w:p>
    <w:p w:rsidR="00DB30DB" w:rsidRPr="00050AB3" w:rsidRDefault="00DB30DB" w:rsidP="00DB30DB">
      <w:pPr>
        <w:pStyle w:val="Heading3"/>
        <w:bidi w:val="0"/>
        <w:rPr>
          <w:sz w:val="20"/>
          <w:u w:val="none"/>
          <w:rtl/>
          <w:lang w:val="en-AU"/>
        </w:rPr>
      </w:pPr>
      <w:proofErr w:type="spellStart"/>
      <w:r w:rsidRPr="00050AB3">
        <w:rPr>
          <w:sz w:val="20"/>
          <w:u w:val="none"/>
        </w:rPr>
        <w:t>P.O.Box</w:t>
      </w:r>
      <w:proofErr w:type="spellEnd"/>
      <w:r w:rsidRPr="00050AB3">
        <w:rPr>
          <w:sz w:val="20"/>
          <w:u w:val="none"/>
        </w:rPr>
        <w:t xml:space="preserve"> 1647, Ramallah, Palestine.</w:t>
      </w:r>
    </w:p>
    <w:p w:rsidR="00DB30DB" w:rsidRPr="00050AB3" w:rsidRDefault="00DB30DB" w:rsidP="00DB30DB">
      <w:pPr>
        <w:bidi w:val="0"/>
      </w:pPr>
    </w:p>
    <w:p w:rsidR="00DB30DB" w:rsidRPr="00050AB3" w:rsidRDefault="00DB30DB" w:rsidP="00DB30DB">
      <w:pPr>
        <w:bidi w:val="0"/>
      </w:pPr>
      <w:r w:rsidRPr="00050AB3">
        <w:t>Tel: (+972/970) 2  2982700</w:t>
      </w:r>
    </w:p>
    <w:p w:rsidR="00DB30DB" w:rsidRPr="00050AB3" w:rsidRDefault="00DB30DB" w:rsidP="00DB30DB">
      <w:pPr>
        <w:bidi w:val="0"/>
      </w:pPr>
      <w:r w:rsidRPr="00050AB3">
        <w:t>Fax: (+972/970) 2 2982710</w:t>
      </w:r>
    </w:p>
    <w:p w:rsidR="00DB30DB" w:rsidRPr="00050AB3" w:rsidRDefault="00DB30DB" w:rsidP="00DB30DB">
      <w:pPr>
        <w:bidi w:val="0"/>
      </w:pPr>
      <w:r w:rsidRPr="00050AB3">
        <w:t xml:space="preserve">Toll free: </w:t>
      </w:r>
      <w:r w:rsidRPr="00050AB3">
        <w:rPr>
          <w:rtl/>
          <w:lang w:val="en-AU"/>
        </w:rPr>
        <w:t>1800300300</w:t>
      </w:r>
    </w:p>
    <w:p w:rsidR="00DB30DB" w:rsidRPr="00050AB3" w:rsidRDefault="00DB30DB" w:rsidP="00DB30DB">
      <w:pPr>
        <w:bidi w:val="0"/>
      </w:pPr>
      <w:r w:rsidRPr="00050AB3">
        <w:rPr>
          <w:lang w:eastAsia="fr-FR"/>
        </w:rPr>
        <w:t>E-Mail</w:t>
      </w:r>
      <w:r w:rsidRPr="00050AB3">
        <w:rPr>
          <w:rtl/>
          <w:lang w:val="en-AU"/>
        </w:rPr>
        <w:t xml:space="preserve"> :</w:t>
      </w:r>
      <w:r w:rsidRPr="00050AB3">
        <w:rPr>
          <w:lang w:eastAsia="fr-FR"/>
        </w:rPr>
        <w:t>diwan@pcbs.gov.ps</w:t>
      </w:r>
    </w:p>
    <w:p w:rsidR="00DB30DB" w:rsidRPr="00050AB3" w:rsidRDefault="00DB30DB" w:rsidP="00451097">
      <w:pPr>
        <w:pStyle w:val="Header"/>
        <w:tabs>
          <w:tab w:val="clear" w:pos="4153"/>
          <w:tab w:val="clear" w:pos="8306"/>
        </w:tabs>
        <w:bidi w:val="0"/>
        <w:rPr>
          <w:b/>
          <w:bCs/>
        </w:rPr>
      </w:pPr>
      <w:r w:rsidRPr="00050AB3">
        <w:t>Web-Site:  http://www.pcbs.gov.ps</w:t>
      </w:r>
      <w:r w:rsidRPr="00050AB3">
        <w:rPr>
          <w:b/>
          <w:bCs/>
        </w:rPr>
        <w:t xml:space="preserve">                                                                 Reference ID:</w:t>
      </w:r>
      <w:r w:rsidRPr="00050AB3">
        <w:rPr>
          <w:rFonts w:cs="Simplified Arabic" w:hint="cs"/>
          <w:rtl/>
        </w:rPr>
        <w:t xml:space="preserve"> </w:t>
      </w:r>
      <w:r w:rsidR="00451097" w:rsidRPr="00451097">
        <w:rPr>
          <w:b/>
          <w:bCs/>
        </w:rPr>
        <w:t>2269</w:t>
      </w:r>
    </w:p>
    <w:p w:rsidR="00DB30DB" w:rsidRPr="00050AB3" w:rsidRDefault="00DB30DB">
      <w:pPr>
        <w:autoSpaceDE/>
        <w:autoSpaceDN/>
        <w:bidi w:val="0"/>
        <w:rPr>
          <w:rFonts w:cs="Simplified Arabic"/>
          <w:b/>
          <w:bCs/>
          <w:noProof/>
          <w:sz w:val="24"/>
          <w:rtl/>
        </w:rPr>
      </w:pPr>
    </w:p>
    <w:p w:rsidR="00F11447" w:rsidRPr="00050AB3" w:rsidRDefault="00F11447" w:rsidP="00F11447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2E1BFD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927F9D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being well dedicated in performing their duties. </w:t>
      </w:r>
    </w:p>
    <w:p w:rsidR="002E1BFD" w:rsidRPr="00050AB3" w:rsidRDefault="002E1BFD" w:rsidP="002E1BFD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DE12CD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>Prices and Price Indices 2016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survey has been planned and conducted by a technical team from PCBS and with joint funding </w:t>
      </w:r>
      <w:r w:rsidR="00DE12CD">
        <w:rPr>
          <w:rFonts w:cs="Simplified Arabic"/>
          <w:b/>
          <w:bCs/>
          <w:sz w:val="24"/>
          <w:szCs w:val="24"/>
        </w:rPr>
        <w:t>from</w:t>
      </w:r>
      <w:r w:rsidR="00DE12CD" w:rsidRPr="00050AB3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>
        <w:rPr>
          <w:rFonts w:cs="Simplified Arabic"/>
          <w:b/>
          <w:bCs/>
          <w:sz w:val="24"/>
          <w:szCs w:val="24"/>
        </w:rPr>
        <w:t>,</w:t>
      </w:r>
      <w:r w:rsidRPr="00050AB3">
        <w:rPr>
          <w:rFonts w:cs="Simplified Arabic"/>
          <w:b/>
          <w:bCs/>
          <w:sz w:val="24"/>
          <w:szCs w:val="24"/>
        </w:rPr>
        <w:t xml:space="preserve"> represented by the Representative Office of Norway to the State of Palestine</w:t>
      </w:r>
      <w:r w:rsidRPr="00050AB3">
        <w:rPr>
          <w:b/>
          <w:bCs/>
          <w:sz w:val="24"/>
          <w:szCs w:val="24"/>
        </w:rPr>
        <w:t xml:space="preserve"> </w:t>
      </w:r>
      <w:r w:rsidR="00927F9D" w:rsidRPr="00050AB3">
        <w:rPr>
          <w:rFonts w:cs="Simplified Arabic"/>
          <w:b/>
          <w:bCs/>
          <w:sz w:val="24"/>
          <w:szCs w:val="24"/>
        </w:rPr>
        <w:t>and the Swiss Development</w:t>
      </w:r>
      <w:r w:rsidRPr="00050AB3">
        <w:rPr>
          <w:rFonts w:cs="Simplified Arabic"/>
          <w:b/>
          <w:bCs/>
          <w:sz w:val="24"/>
          <w:szCs w:val="24"/>
        </w:rPr>
        <w:t xml:space="preserve"> and Cooperation Agency (SDC). </w:t>
      </w:r>
    </w:p>
    <w:p w:rsidR="002E1BFD" w:rsidRPr="00050AB3" w:rsidRDefault="002E1BFD" w:rsidP="002E1BFD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of the Core Funding Group (CFG) 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2E1BFD">
      <w:pPr>
        <w:pStyle w:val="BodyText"/>
        <w:bidi w:val="0"/>
        <w:rPr>
          <w:rtl/>
        </w:rPr>
      </w:pPr>
    </w:p>
    <w:p w:rsidR="00263E80" w:rsidRPr="00050AB3" w:rsidRDefault="00263E80" w:rsidP="002E1BFD">
      <w:pPr>
        <w:bidi w:val="0"/>
        <w:rPr>
          <w:rFonts w:cs="Simplified Arabic"/>
        </w:rPr>
        <w:sectPr w:rsidR="00263E80" w:rsidRPr="00050AB3" w:rsidSect="00276084">
          <w:headerReference w:type="first" r:id="rId16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4F609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AE2E1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AE2E13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4F609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/>
      </w:tblPr>
      <w:tblGrid>
        <w:gridCol w:w="3369"/>
        <w:gridCol w:w="5918"/>
      </w:tblGrid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386226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proofErr w:type="spellStart"/>
            <w:r w:rsidRPr="00050AB3">
              <w:rPr>
                <w:sz w:val="24"/>
                <w:szCs w:val="24"/>
              </w:rPr>
              <w:t>Ashraf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Samarah</w:t>
            </w:r>
            <w:proofErr w:type="spellEnd"/>
            <w:r w:rsidRPr="00050AB3">
              <w:rPr>
                <w:rFonts w:eastAsia="Calibri"/>
                <w:sz w:val="24"/>
                <w:szCs w:val="24"/>
                <w:rtl/>
              </w:rPr>
              <w:t xml:space="preserve"> </w:t>
            </w:r>
          </w:p>
          <w:p w:rsidR="00386226" w:rsidRPr="00050AB3" w:rsidRDefault="00386226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AE2E13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</w:rPr>
              <w:t>Mohammad Serafi</w:t>
            </w:r>
          </w:p>
          <w:p w:rsidR="00AE2E13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</w:rPr>
              <w:t>Mohammad Abyat</w:t>
            </w:r>
          </w:p>
          <w:p w:rsidR="00386226" w:rsidRPr="00050AB3" w:rsidRDefault="00386226" w:rsidP="009C0372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AbdelMin'em Jalboush</w:t>
            </w:r>
          </w:p>
          <w:p w:rsidR="00AE2E13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</w:rPr>
              <w:t>Duaa Hawawreh</w:t>
            </w:r>
          </w:p>
          <w:p w:rsidR="00AE2E13" w:rsidRPr="00050AB3" w:rsidRDefault="00AE2E13" w:rsidP="009C0372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Abeer AL Sheikh Hasan</w:t>
            </w:r>
          </w:p>
          <w:p w:rsidR="00263E80" w:rsidRPr="00050AB3" w:rsidRDefault="006809B4" w:rsidP="009C0372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</w:tc>
        <w:tc>
          <w:tcPr>
            <w:tcW w:w="5918" w:type="dxa"/>
          </w:tcPr>
          <w:p w:rsidR="00263E80" w:rsidRPr="00050AB3" w:rsidRDefault="00AE2E13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FD4E46" w:rsidRPr="00050AB3" w:rsidTr="009C0372">
        <w:trPr>
          <w:trHeight w:val="340"/>
          <w:jc w:val="center"/>
        </w:trPr>
        <w:tc>
          <w:tcPr>
            <w:tcW w:w="3369" w:type="dxa"/>
          </w:tcPr>
          <w:p w:rsidR="00FD4E46" w:rsidRPr="00050AB3" w:rsidRDefault="00FD4E46" w:rsidP="009C0372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5918" w:type="dxa"/>
          </w:tcPr>
          <w:p w:rsidR="00FD4E46" w:rsidRPr="00050AB3" w:rsidRDefault="00FD4E46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r w:rsidRPr="00050AB3">
              <w:rPr>
                <w:rFonts w:eastAsia="Calibri"/>
                <w:sz w:val="24"/>
                <w:szCs w:val="24"/>
              </w:rPr>
              <w:t>Doaa Barghouthi</w:t>
            </w:r>
          </w:p>
          <w:p w:rsidR="00AE2E13" w:rsidRPr="00050AB3" w:rsidRDefault="00AE2E13" w:rsidP="009C0372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Abeer AL Sheikh Hasan</w:t>
            </w:r>
          </w:p>
          <w:p w:rsidR="00263E80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263E80" w:rsidP="009C0372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AE2E13" w:rsidP="009C0372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Hanan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263E80" w:rsidP="009C0372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="00263E80"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AE2E13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AE2E13" w:rsidRPr="00050AB3" w:rsidRDefault="00AE2E13" w:rsidP="009C0372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Ashraf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Samarah</w:t>
            </w:r>
            <w:proofErr w:type="spellEnd"/>
          </w:p>
          <w:p w:rsidR="00263E80" w:rsidRPr="00050AB3" w:rsidRDefault="00AE2E13" w:rsidP="009C0372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Saleh Al </w:t>
            </w:r>
            <w:proofErr w:type="spellStart"/>
            <w:r w:rsidRPr="00050AB3">
              <w:rPr>
                <w:sz w:val="24"/>
                <w:szCs w:val="24"/>
              </w:rPr>
              <w:t>Kafri</w:t>
            </w:r>
            <w:proofErr w:type="spellEnd"/>
            <w:r w:rsidRPr="00050AB3">
              <w:rPr>
                <w:sz w:val="24"/>
                <w:szCs w:val="24"/>
              </w:rPr>
              <w:t xml:space="preserve">, </w:t>
            </w:r>
            <w:proofErr w:type="spellStart"/>
            <w:r w:rsidRPr="00050AB3">
              <w:rPr>
                <w:sz w:val="24"/>
                <w:szCs w:val="24"/>
              </w:rPr>
              <w:t>Ph.D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263E80" w:rsidP="009C0372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AE2E13" w:rsidP="009C0372">
            <w:pPr>
              <w:bidi w:val="0"/>
              <w:ind w:left="284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Mohammad  </w:t>
            </w:r>
            <w:proofErr w:type="spellStart"/>
            <w:r w:rsidRPr="00050AB3">
              <w:rPr>
                <w:sz w:val="24"/>
                <w:szCs w:val="24"/>
              </w:rPr>
              <w:t>Qlalwah</w:t>
            </w:r>
            <w:proofErr w:type="spellEnd"/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263E80" w:rsidP="009C0372">
            <w:pPr>
              <w:bidi w:val="0"/>
              <w:ind w:left="360" w:right="720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918" w:type="dxa"/>
          </w:tcPr>
          <w:p w:rsidR="00263E80" w:rsidRPr="00050AB3" w:rsidRDefault="00263E80" w:rsidP="009C0372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9C0372">
        <w:trPr>
          <w:trHeight w:val="340"/>
          <w:jc w:val="center"/>
        </w:trPr>
        <w:tc>
          <w:tcPr>
            <w:tcW w:w="3369" w:type="dxa"/>
          </w:tcPr>
          <w:p w:rsidR="00263E80" w:rsidRPr="00050AB3" w:rsidRDefault="00B4096C" w:rsidP="009C0372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proofErr w:type="spellStart"/>
            <w:r w:rsidRPr="00050AB3">
              <w:rPr>
                <w:rFonts w:eastAsia="Calibri"/>
                <w:sz w:val="24"/>
                <w:szCs w:val="24"/>
                <w:lang w:val="en-GB"/>
              </w:rPr>
              <w:t>Ola</w:t>
            </w:r>
            <w:proofErr w:type="spellEnd"/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50AB3">
              <w:rPr>
                <w:rFonts w:eastAsia="Calibri"/>
                <w:sz w:val="24"/>
                <w:szCs w:val="24"/>
                <w:lang w:val="en-GB"/>
              </w:rPr>
              <w:t>Awad</w:t>
            </w:r>
            <w:proofErr w:type="spellEnd"/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                                   </w:t>
            </w:r>
          </w:p>
        </w:tc>
        <w:tc>
          <w:tcPr>
            <w:tcW w:w="5918" w:type="dxa"/>
          </w:tcPr>
          <w:p w:rsidR="00263E80" w:rsidRPr="00050AB3" w:rsidRDefault="00004E5B" w:rsidP="009C0372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 PCBS</w:t>
            </w:r>
          </w:p>
        </w:tc>
      </w:tr>
    </w:tbl>
    <w:p w:rsidR="00004E5B" w:rsidRPr="00050AB3" w:rsidRDefault="00004E5B" w:rsidP="004F609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04E5B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04E5B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04E5B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AE2E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C80313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04E5B">
      <w:pPr>
        <w:pStyle w:val="Title"/>
        <w:bidi w:val="0"/>
        <w:rPr>
          <w:sz w:val="28"/>
          <w:szCs w:val="28"/>
        </w:rPr>
      </w:pPr>
    </w:p>
    <w:p w:rsidR="00263E80" w:rsidRPr="00050AB3" w:rsidRDefault="001B7879" w:rsidP="00280A71">
      <w:pPr>
        <w:pStyle w:val="Title"/>
        <w:bidi w:val="0"/>
        <w:rPr>
          <w:rtl/>
        </w:rPr>
      </w:pPr>
      <w:r w:rsidRPr="00050AB3">
        <w:rPr>
          <w:sz w:val="28"/>
          <w:szCs w:val="28"/>
        </w:rPr>
        <w:lastRenderedPageBreak/>
        <w:t>Notice for Users</w:t>
      </w:r>
    </w:p>
    <w:p w:rsidR="00280A71" w:rsidRPr="00050AB3" w:rsidRDefault="00280A71" w:rsidP="00280A71">
      <w:pPr>
        <w:bidi w:val="0"/>
        <w:ind w:right="360"/>
        <w:jc w:val="lowKashida"/>
        <w:rPr>
          <w:rFonts w:cs="Simplified Arabic"/>
          <w:sz w:val="24"/>
        </w:rPr>
      </w:pPr>
    </w:p>
    <w:p w:rsidR="00280A71" w:rsidRPr="00050AB3" w:rsidRDefault="00280A71" w:rsidP="00280A7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sz w:val="24"/>
        </w:rPr>
      </w:pPr>
      <w:r w:rsidRPr="00050AB3">
        <w:rPr>
          <w:rFonts w:cs="Simplified Arabic"/>
          <w:sz w:val="24"/>
        </w:rPr>
        <w:t xml:space="preserve">Due to variations in prices and </w:t>
      </w:r>
      <w:r w:rsidR="00DE0FDE">
        <w:rPr>
          <w:rFonts w:cs="Simplified Arabic"/>
          <w:sz w:val="24"/>
        </w:rPr>
        <w:t xml:space="preserve">relative </w:t>
      </w:r>
      <w:r w:rsidRPr="00050AB3">
        <w:rPr>
          <w:rFonts w:cs="Simplified Arabic"/>
          <w:sz w:val="24"/>
        </w:rPr>
        <w:t>weights between Jerusalem J1 and other West Bank governorates, the CPI for each area was calculated separately.  Therefore, the West Bank CPI exclude</w:t>
      </w:r>
      <w:r w:rsidR="00927F9D" w:rsidRPr="00050AB3">
        <w:rPr>
          <w:rFonts w:cs="Simplified Arabic"/>
          <w:sz w:val="24"/>
        </w:rPr>
        <w:t>s</w:t>
      </w:r>
      <w:r w:rsidRPr="00050AB3">
        <w:rPr>
          <w:rFonts w:cs="Simplified Arabic"/>
          <w:sz w:val="24"/>
        </w:rPr>
        <w:t xml:space="preserve"> Jerusalem J1</w:t>
      </w:r>
      <w:r w:rsidRPr="00050AB3">
        <w:rPr>
          <w:sz w:val="24"/>
        </w:rPr>
        <w:t>.</w:t>
      </w:r>
    </w:p>
    <w:p w:rsidR="00280A71" w:rsidRPr="00DE0FDE" w:rsidRDefault="00280A71" w:rsidP="00DE0FDE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were collected in Israeli Shekels (IS).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>The monthly average exchange rate of the US dollar during 2008 - 2016 was as follows:</w:t>
      </w:r>
    </w:p>
    <w:p w:rsidR="00280A71" w:rsidRPr="00050AB3" w:rsidRDefault="00280A71" w:rsidP="00280A71">
      <w:pPr>
        <w:bidi w:val="0"/>
        <w:ind w:right="360"/>
        <w:jc w:val="lowKashida"/>
        <w:rPr>
          <w:rFonts w:cs="Simplified Arabic"/>
          <w:sz w:val="24"/>
        </w:rPr>
      </w:pPr>
    </w:p>
    <w:tbl>
      <w:tblPr>
        <w:bidiVisual/>
        <w:tblW w:w="9072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836"/>
        <w:gridCol w:w="944"/>
        <w:gridCol w:w="836"/>
        <w:gridCol w:w="914"/>
        <w:gridCol w:w="779"/>
        <w:gridCol w:w="778"/>
        <w:gridCol w:w="778"/>
        <w:gridCol w:w="778"/>
        <w:gridCol w:w="778"/>
        <w:gridCol w:w="1651"/>
      </w:tblGrid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280A7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9C0372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944" w:type="dxa"/>
            <w:tcBorders>
              <w:top w:val="single" w:sz="6" w:space="0" w:color="auto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3.95</w:t>
            </w:r>
          </w:p>
        </w:tc>
        <w:tc>
          <w:tcPr>
            <w:tcW w:w="836" w:type="dxa"/>
            <w:tcBorders>
              <w:top w:val="single" w:sz="6" w:space="0" w:color="auto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3.49</w:t>
            </w:r>
          </w:p>
        </w:tc>
        <w:tc>
          <w:tcPr>
            <w:tcW w:w="914" w:type="dxa"/>
            <w:tcBorders>
              <w:top w:val="single" w:sz="6" w:space="0" w:color="auto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7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778" w:type="dxa"/>
            <w:tcBorders>
              <w:top w:val="single" w:sz="6" w:space="0" w:color="auto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78" w:type="dxa"/>
            <w:tcBorders>
              <w:top w:val="single" w:sz="6" w:space="0" w:color="auto"/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778" w:type="dxa"/>
            <w:tcBorders>
              <w:top w:val="single" w:sz="6" w:space="0" w:color="auto"/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78" w:type="dxa"/>
            <w:tcBorders>
              <w:top w:val="single" w:sz="6" w:space="0" w:color="auto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January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3.90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3.52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  <w:lang w:val="en-GB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February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3.48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3.53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March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3.94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3.48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3.53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April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3.86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3.40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May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3.83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3.34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June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3.79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3.42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3.37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July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3.83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3.50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3.55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August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3.91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3.63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3.53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September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3.87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3.73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3.67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October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3.83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3.88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November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</w:tcBorders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94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3.88</w:t>
            </w:r>
          </w:p>
        </w:tc>
        <w:tc>
          <w:tcPr>
            <w:tcW w:w="836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914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79" w:type="dxa"/>
            <w:tcBorders>
              <w:left w:val="nil"/>
              <w:righ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78" w:type="dxa"/>
            <w:tcBorders>
              <w:left w:val="nil"/>
            </w:tcBorders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78" w:type="dxa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  <w:rtl/>
                <w:lang w:val="en-GB"/>
              </w:rPr>
              <w:t>3.83</w:t>
            </w:r>
          </w:p>
        </w:tc>
        <w:tc>
          <w:tcPr>
            <w:tcW w:w="16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bidi w:val="0"/>
              <w:ind w:firstLine="9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December</w:t>
            </w:r>
          </w:p>
        </w:tc>
      </w:tr>
      <w:tr w:rsidR="00280A71" w:rsidRPr="009C0372" w:rsidTr="00280A71">
        <w:trPr>
          <w:trHeight w:val="340"/>
          <w:jc w:val="center"/>
        </w:trPr>
        <w:tc>
          <w:tcPr>
            <w:tcW w:w="836" w:type="dxa"/>
            <w:tcBorders>
              <w:left w:val="single" w:sz="6" w:space="0" w:color="auto"/>
              <w:bottom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944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836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3.58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3.61</w:t>
            </w:r>
          </w:p>
        </w:tc>
        <w:tc>
          <w:tcPr>
            <w:tcW w:w="779" w:type="dxa"/>
            <w:tcBorders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3.86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7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3.73</w:t>
            </w:r>
          </w:p>
        </w:tc>
        <w:tc>
          <w:tcPr>
            <w:tcW w:w="77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3.93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80A71" w:rsidRPr="009C0372" w:rsidRDefault="00280A71" w:rsidP="009C03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0372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 w:rsidRPr="009C0372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58</w:t>
            </w:r>
          </w:p>
        </w:tc>
        <w:tc>
          <w:tcPr>
            <w:tcW w:w="16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0A71" w:rsidRPr="009C0372" w:rsidRDefault="00280A71" w:rsidP="00280A71">
            <w:pPr>
              <w:pStyle w:val="Heading6"/>
              <w:ind w:firstLine="93"/>
              <w:rPr>
                <w:rFonts w:ascii="Arial" w:hAnsi="Arial" w:cs="Arial"/>
                <w:sz w:val="18"/>
                <w:szCs w:val="18"/>
              </w:rPr>
            </w:pPr>
            <w:r w:rsidRPr="009C0372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050AB3" w:rsidRDefault="00263E80" w:rsidP="004F6095">
      <w:pPr>
        <w:bidi w:val="0"/>
        <w:ind w:left="-1"/>
        <w:jc w:val="both"/>
        <w:rPr>
          <w:rFonts w:cs="Simplified Arabic"/>
          <w:sz w:val="28"/>
          <w:szCs w:val="28"/>
          <w:rtl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DE0FDE" w:rsidRPr="00050AB3" w:rsidRDefault="00DE0FDE" w:rsidP="00DE0FDE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80A71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280A71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842"/>
        <w:gridCol w:w="7230"/>
      </w:tblGrid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Classification of Individual Consumption </w:t>
            </w:r>
            <w:r w:rsidR="00DE0FDE">
              <w:rPr>
                <w:sz w:val="24"/>
                <w:szCs w:val="24"/>
              </w:rPr>
              <w:t>According to</w:t>
            </w:r>
            <w:r w:rsidRPr="00050AB3">
              <w:rPr>
                <w:sz w:val="24"/>
                <w:szCs w:val="24"/>
              </w:rPr>
              <w:t xml:space="preserve"> Purpose</w:t>
            </w:r>
            <w:r w:rsidR="00DE0FDE">
              <w:rPr>
                <w:sz w:val="24"/>
                <w:szCs w:val="24"/>
              </w:rPr>
              <w:t xml:space="preserve"> of Use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6545" w:type="dxa"/>
            <w:vAlign w:val="center"/>
          </w:tcPr>
          <w:p w:rsidR="00280A71" w:rsidRPr="00050AB3" w:rsidRDefault="004F06D9" w:rsidP="00DE0FDE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DE0FDE" w:rsidRPr="00DE0FDE">
              <w:rPr>
                <w:sz w:val="24"/>
                <w:szCs w:val="24"/>
              </w:rPr>
              <w:t>ncludes that part of Jerusalem governorate which was annexed forcefully by Israel following its occupation of the West Bank in 1967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1993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SDC: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Swiss Agency for Development and Cooperation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280A71" w:rsidRPr="00050AB3" w:rsidRDefault="00280A71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</w:p>
        </w:tc>
        <w:tc>
          <w:tcPr>
            <w:tcW w:w="6545" w:type="dxa"/>
            <w:vAlign w:val="center"/>
          </w:tcPr>
          <w:p w:rsidR="00280A71" w:rsidRPr="00050AB3" w:rsidRDefault="00280A71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4F06D9" w:rsidRPr="00050AB3" w:rsidRDefault="004F06D9" w:rsidP="00750D4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</w:p>
        </w:tc>
        <w:tc>
          <w:tcPr>
            <w:tcW w:w="6545" w:type="dxa"/>
            <w:vAlign w:val="center"/>
          </w:tcPr>
          <w:p w:rsidR="004F06D9" w:rsidRPr="00050AB3" w:rsidRDefault="004F06D9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4F06D9" w:rsidRPr="00050AB3" w:rsidRDefault="004F06D9" w:rsidP="00750D48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</w:p>
        </w:tc>
        <w:tc>
          <w:tcPr>
            <w:tcW w:w="6545" w:type="dxa"/>
            <w:vAlign w:val="center"/>
          </w:tcPr>
          <w:p w:rsidR="004F06D9" w:rsidRPr="00050AB3" w:rsidRDefault="004F06D9" w:rsidP="00DE0FDE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9C0372">
        <w:trPr>
          <w:trHeight w:val="454"/>
          <w:jc w:val="center"/>
        </w:trPr>
        <w:tc>
          <w:tcPr>
            <w:tcW w:w="1668" w:type="dxa"/>
            <w:vAlign w:val="center"/>
          </w:tcPr>
          <w:p w:rsidR="004F06D9" w:rsidRPr="00050AB3" w:rsidRDefault="004F06D9" w:rsidP="00750D48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</w:p>
        </w:tc>
        <w:tc>
          <w:tcPr>
            <w:tcW w:w="6545" w:type="dxa"/>
            <w:vAlign w:val="center"/>
          </w:tcPr>
          <w:p w:rsidR="004F06D9" w:rsidRPr="00050AB3" w:rsidRDefault="004F06D9" w:rsidP="00DE0FDE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>Palestinian Consumption and Expenditure Survey</w:t>
            </w:r>
          </w:p>
        </w:tc>
      </w:tr>
    </w:tbl>
    <w:p w:rsidR="002B5899" w:rsidRDefault="00263E80" w:rsidP="004F06D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2B5899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50AB3" w:rsidRDefault="00263E80" w:rsidP="00537D77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702"/>
        <w:gridCol w:w="6521"/>
        <w:gridCol w:w="849"/>
      </w:tblGrid>
      <w:tr w:rsidR="00D37910" w:rsidRPr="00050AB3" w:rsidTr="001E5B63">
        <w:trPr>
          <w:trHeight w:val="34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1E5B63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1E5B63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1E5B63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1E5B63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1.1 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D37910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5490C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 Numbers During 2016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2B5899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Producer Price Index Numbers in Palestine During 2016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2B5899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Wholesale Price Index Numbers in Palestine During 2016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45109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5490C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Construction Cost Index Numbers in the West Bank      During 2016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5490C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 Index Numbers in the West Bank During 2016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5490C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Water Networks Cost Index Numbers in the West Bank During 2016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5490C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 Numbers in the West Bank During 2016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2B5899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 xml:space="preserve">tion Index Numbers in Palestine          </w:t>
            </w:r>
            <w:r w:rsidRPr="00050AB3">
              <w:rPr>
                <w:sz w:val="24"/>
                <w:szCs w:val="24"/>
              </w:rPr>
              <w:t>During 2016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F2108F" w:rsidRPr="00050AB3" w:rsidRDefault="00F2108F" w:rsidP="00D37910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44C2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44C2A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44C2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44C2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  Sample and  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 Classification for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3.4.4.2  Classification for 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3.4.4.3  Classification for 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3.4.4.4  Classification for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3.4.4.5  Classification for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 Classification for </w:t>
            </w:r>
            <w:r w:rsidRPr="00050AB3">
              <w:rPr>
                <w:sz w:val="24"/>
                <w:szCs w:val="24"/>
              </w:rPr>
              <w:t>WNCI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 Classification for </w:t>
            </w:r>
            <w:r w:rsidRPr="00050AB3">
              <w:rPr>
                <w:sz w:val="24"/>
                <w:szCs w:val="24"/>
              </w:rPr>
              <w:t>SNCI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 Classification for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sz w:val="24"/>
                <w:szCs w:val="24"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B911B8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sz w:val="24"/>
                <w:szCs w:val="24"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 xml:space="preserve">for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sz w:val="24"/>
                <w:szCs w:val="24"/>
              </w:rPr>
              <w:t>31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for 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sz w:val="24"/>
                <w:szCs w:val="24"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for 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 xml:space="preserve">for CCI, RCI, WNCI and </w:t>
            </w:r>
            <w:r w:rsidR="009C0372">
              <w:rPr>
                <w:rFonts w:cs="Simplified Arabic"/>
                <w:sz w:val="24"/>
                <w:szCs w:val="24"/>
              </w:rPr>
              <w:t xml:space="preserve"> </w:t>
            </w:r>
            <w:r w:rsidR="0071232A">
              <w:rPr>
                <w:rFonts w:cs="Simplified Arabic"/>
                <w:sz w:val="24"/>
                <w:szCs w:val="24"/>
              </w:rPr>
              <w:t>SNCI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B911B8">
              <w:rPr>
                <w:rFonts w:cs="Simplified Arabic"/>
                <w:sz w:val="24"/>
                <w:szCs w:val="24"/>
              </w:rPr>
              <w:t>Calculations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for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66361A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451097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3.6  Field </w:t>
            </w:r>
            <w:r w:rsidR="0015024B">
              <w:rPr>
                <w:rFonts w:cs="Simplified Arabic"/>
                <w:sz w:val="24"/>
                <w:szCs w:val="24"/>
              </w:rPr>
              <w:t xml:space="preserve">Work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451097">
              <w:rPr>
                <w:sz w:val="24"/>
                <w:szCs w:val="24"/>
              </w:rPr>
              <w:t>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451097">
              <w:rPr>
                <w:sz w:val="24"/>
                <w:szCs w:val="24"/>
              </w:rPr>
              <w:t>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D01D38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3</w:t>
            </w:r>
            <w:r w:rsidR="00451097">
              <w:rPr>
                <w:sz w:val="24"/>
                <w:szCs w:val="24"/>
              </w:rPr>
              <w:t>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050AB3" w:rsidRDefault="00F2108F" w:rsidP="00D37910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F2108F" w:rsidRPr="00050AB3" w:rsidTr="001E5B63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451097">
              <w:rPr>
                <w:b/>
                <w:bCs/>
                <w:sz w:val="24"/>
                <w:szCs w:val="24"/>
              </w:rPr>
              <w:t>41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451097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451097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9C0372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4.1.2  Non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451097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9C0372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 xml:space="preserve">4.1.2 </w:t>
            </w:r>
            <w:r w:rsidRPr="002B5899">
              <w:rPr>
                <w:rFonts w:cs="Simplified Arabic"/>
                <w:sz w:val="24"/>
                <w:szCs w:val="24"/>
              </w:rPr>
              <w:t>Other actions carried out by the project management to improve data quality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4</w:t>
            </w:r>
            <w:r w:rsidR="00451097">
              <w:rPr>
                <w:sz w:val="24"/>
                <w:szCs w:val="24"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4</w:t>
            </w:r>
            <w:r w:rsidR="00451097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5D7B6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4.3  Re-interview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4</w:t>
            </w:r>
            <w:proofErr w:type="spellStart"/>
            <w:r w:rsidR="00451097">
              <w:rPr>
                <w:sz w:val="24"/>
                <w:szCs w:val="24"/>
              </w:rPr>
              <w:t>4</w:t>
            </w:r>
            <w:proofErr w:type="spellEnd"/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F2108F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451097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4</w:t>
            </w:r>
            <w:proofErr w:type="spellStart"/>
            <w:r w:rsidR="00451097">
              <w:rPr>
                <w:sz w:val="24"/>
                <w:szCs w:val="24"/>
              </w:rPr>
              <w:t>4</w:t>
            </w:r>
            <w:proofErr w:type="spellEnd"/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050AB3" w:rsidRDefault="00F2108F" w:rsidP="00D37910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451097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050AB3" w:rsidRDefault="00F2108F" w:rsidP="00D37910">
            <w:pPr>
              <w:bidi w:val="0"/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</w:tr>
      <w:tr w:rsidR="00F2108F" w:rsidRPr="00050AB3" w:rsidTr="001E5B63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451097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451097">
              <w:rPr>
                <w:b/>
                <w:bCs/>
                <w:sz w:val="24"/>
                <w:szCs w:val="24"/>
              </w:rPr>
              <w:t>9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1E5B63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37910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050AB3" w:rsidRDefault="00F2108F" w:rsidP="00D37910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4F609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2B5899" w:rsidRDefault="002B5899" w:rsidP="00540078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1E5B63" w:rsidRDefault="001E5B63" w:rsidP="001E5B63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1E5B63" w:rsidRDefault="001E5B63" w:rsidP="001E5B63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2B5899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lastRenderedPageBreak/>
        <w:t>List of Tables</w:t>
      </w:r>
    </w:p>
    <w:p w:rsidR="00263E80" w:rsidRPr="00050AB3" w:rsidRDefault="00263E80" w:rsidP="004F609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135"/>
        <w:gridCol w:w="7088"/>
        <w:gridCol w:w="849"/>
      </w:tblGrid>
      <w:tr w:rsidR="00263E80" w:rsidRPr="00050AB3" w:rsidTr="00675B5E">
        <w:trPr>
          <w:trHeight w:val="475"/>
          <w:tblHeader/>
          <w:jc w:val="center"/>
        </w:trPr>
        <w:tc>
          <w:tcPr>
            <w:tcW w:w="1135" w:type="dxa"/>
            <w:vAlign w:val="center"/>
          </w:tcPr>
          <w:p w:rsidR="00263E80" w:rsidRPr="00050AB3" w:rsidRDefault="00AA52B4" w:rsidP="000A67E4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  <w:vAlign w:val="center"/>
          </w:tcPr>
          <w:p w:rsidR="00263E80" w:rsidRPr="00050AB3" w:rsidRDefault="00263E80" w:rsidP="000A67E4">
            <w:pPr>
              <w:bidi w:val="0"/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263E80" w:rsidRPr="00050AB3" w:rsidRDefault="00AA52B4" w:rsidP="000A67E4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675B5E">
        <w:trPr>
          <w:trHeight w:hRule="exact" w:val="10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0A67E4">
            <w:pPr>
              <w:bidi w:val="0"/>
              <w:ind w:left="57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050AB3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  <w:vAlign w:val="center"/>
          </w:tcPr>
          <w:p w:rsidR="000A67E4" w:rsidRPr="00050AB3" w:rsidRDefault="0066361A" w:rsidP="009D00FC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1996 – </w:t>
            </w:r>
            <w:r w:rsidR="009D00F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0A67E4" w:rsidRPr="00FD6F4B" w:rsidRDefault="00FD6F4B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FD6F4B">
              <w:rPr>
                <w:sz w:val="24"/>
                <w:szCs w:val="24"/>
                <w:rtl/>
              </w:rPr>
              <w:t>51</w:t>
            </w:r>
          </w:p>
        </w:tc>
      </w:tr>
      <w:tr w:rsidR="000A67E4" w:rsidRPr="00050AB3" w:rsidTr="00675B5E">
        <w:trPr>
          <w:trHeight w:hRule="exact" w:val="10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FD6F4B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  <w:vAlign w:val="center"/>
          </w:tcPr>
          <w:p w:rsidR="000A67E4" w:rsidRPr="00050AB3" w:rsidRDefault="0066361A" w:rsidP="009D00FC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1996 – </w:t>
            </w:r>
            <w:r w:rsidR="009D00F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0A67E4" w:rsidRPr="00FD6F4B" w:rsidRDefault="00FD6F4B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FD6F4B">
              <w:rPr>
                <w:sz w:val="24"/>
                <w:szCs w:val="24"/>
                <w:rtl/>
              </w:rPr>
              <w:t>52</w:t>
            </w:r>
          </w:p>
        </w:tc>
      </w:tr>
      <w:tr w:rsidR="000A67E4" w:rsidRPr="00050AB3" w:rsidTr="00675B5E">
        <w:trPr>
          <w:trHeight w:hRule="exact" w:val="12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FD6F4B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6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  <w:vAlign w:val="center"/>
          </w:tcPr>
          <w:p w:rsidR="000A67E4" w:rsidRPr="00050AB3" w:rsidRDefault="0066361A" w:rsidP="009D00FC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1996 – </w:t>
            </w:r>
            <w:r w:rsidR="009D00F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0A67E4" w:rsidRPr="00FD6F4B" w:rsidRDefault="00FD6F4B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FD6F4B">
              <w:rPr>
                <w:sz w:val="24"/>
                <w:szCs w:val="24"/>
                <w:rtl/>
              </w:rPr>
              <w:t>53</w:t>
            </w:r>
          </w:p>
        </w:tc>
      </w:tr>
      <w:tr w:rsidR="000A67E4" w:rsidRPr="00050AB3" w:rsidTr="00675B5E">
        <w:trPr>
          <w:trHeight w:hRule="exact" w:val="10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FD6F4B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  <w:vAlign w:val="center"/>
          </w:tcPr>
          <w:p w:rsidR="000A67E4" w:rsidRPr="00050AB3" w:rsidRDefault="0066361A" w:rsidP="009D00FC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1996 – </w:t>
            </w:r>
            <w:r w:rsidR="009D00F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0A67E4" w:rsidRPr="00FD6F4B" w:rsidRDefault="00FD6F4B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FD6F4B">
              <w:rPr>
                <w:sz w:val="24"/>
                <w:szCs w:val="24"/>
                <w:rtl/>
              </w:rPr>
              <w:t>54</w:t>
            </w:r>
          </w:p>
        </w:tc>
      </w:tr>
      <w:tr w:rsidR="000A67E4" w:rsidRPr="00050AB3" w:rsidTr="00675B5E">
        <w:trPr>
          <w:trHeight w:hRule="exact" w:val="10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FD6F4B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  <w:vAlign w:val="center"/>
          </w:tcPr>
          <w:p w:rsidR="000A67E4" w:rsidRPr="00050AB3" w:rsidRDefault="001F10D1" w:rsidP="009D00FC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Yearly Consumer Price Ind</w:t>
            </w:r>
            <w:bookmarkStart w:id="0" w:name="OLE_LINK5"/>
            <w:bookmarkStart w:id="1" w:name="OLE_LINK6"/>
            <w:r w:rsidR="00AF7691">
              <w:rPr>
                <w:sz w:val="24"/>
                <w:szCs w:val="24"/>
              </w:rPr>
              <w:t>ex Numbers and Percent Change</w:t>
            </w:r>
            <w:r w:rsidRPr="00050AB3">
              <w:rPr>
                <w:sz w:val="24"/>
                <w:szCs w:val="24"/>
              </w:rPr>
              <w:t xml:space="preserve"> in Palestin</w:t>
            </w:r>
            <w:bookmarkEnd w:id="0"/>
            <w:bookmarkEnd w:id="1"/>
            <w:r w:rsidRPr="00050AB3">
              <w:rPr>
                <w:sz w:val="24"/>
                <w:szCs w:val="24"/>
              </w:rPr>
              <w:t>e by Major Groups of Expenditure, 200</w:t>
            </w:r>
            <w:r w:rsidR="009D00FC" w:rsidRPr="00050AB3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9D00F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0A67E4" w:rsidRPr="00FD6F4B" w:rsidRDefault="00FD6F4B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FD6F4B">
              <w:rPr>
                <w:sz w:val="24"/>
                <w:szCs w:val="24"/>
                <w:rtl/>
              </w:rPr>
              <w:t>55</w:t>
            </w:r>
          </w:p>
        </w:tc>
      </w:tr>
      <w:tr w:rsidR="000A67E4" w:rsidRPr="00050AB3" w:rsidTr="00675B5E">
        <w:trPr>
          <w:trHeight w:hRule="exact" w:val="11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FD6F4B" w:rsidRDefault="000A67E4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  <w:vAlign w:val="center"/>
          </w:tcPr>
          <w:p w:rsidR="000A67E4" w:rsidRPr="00050AB3" w:rsidRDefault="001F10D1" w:rsidP="00AF7691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Yearly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9D00FC" w:rsidRPr="00050AB3">
              <w:rPr>
                <w:sz w:val="24"/>
                <w:szCs w:val="24"/>
              </w:rPr>
              <w:t>2007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9D00F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0A67E4" w:rsidRPr="00FD6F4B" w:rsidRDefault="00FD6F4B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FD6F4B">
              <w:rPr>
                <w:sz w:val="24"/>
                <w:szCs w:val="24"/>
                <w:rtl/>
              </w:rPr>
              <w:t>57</w:t>
            </w:r>
          </w:p>
        </w:tc>
      </w:tr>
      <w:tr w:rsidR="000A67E4" w:rsidRPr="00050AB3" w:rsidTr="00675B5E">
        <w:trPr>
          <w:trHeight w:hRule="exact" w:val="90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0A67E4" w:rsidRPr="00050AB3" w:rsidRDefault="000A67E4" w:rsidP="009D00FC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0A67E4" w:rsidRPr="00FD6F4B" w:rsidRDefault="000A67E4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0A67E4" w:rsidRPr="00050AB3" w:rsidRDefault="000A67E4" w:rsidP="000A67E4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  <w:vAlign w:val="center"/>
          </w:tcPr>
          <w:p w:rsidR="000A67E4" w:rsidRPr="00050AB3" w:rsidRDefault="001F10D1" w:rsidP="00AF7691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Yearly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9D00FC" w:rsidRPr="00050AB3">
              <w:rPr>
                <w:sz w:val="24"/>
                <w:szCs w:val="24"/>
              </w:rPr>
              <w:t>2007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9D00F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0A67E4" w:rsidRPr="00FD6F4B" w:rsidRDefault="00FD6F4B" w:rsidP="000A67E4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FD6F4B">
              <w:rPr>
                <w:sz w:val="24"/>
                <w:szCs w:val="24"/>
                <w:rtl/>
              </w:rPr>
              <w:t>59</w:t>
            </w:r>
          </w:p>
        </w:tc>
      </w:tr>
      <w:tr w:rsidR="001F10D1" w:rsidRPr="00050AB3" w:rsidTr="00675B5E">
        <w:trPr>
          <w:trHeight w:val="191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B4617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F7691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9D00FC" w:rsidRPr="00050AB3">
              <w:rPr>
                <w:sz w:val="24"/>
                <w:szCs w:val="24"/>
              </w:rPr>
              <w:t>2007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9D00F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61</w:t>
            </w:r>
          </w:p>
        </w:tc>
      </w:tr>
      <w:tr w:rsidR="001F10D1" w:rsidRPr="00050AB3" w:rsidTr="00675B5E">
        <w:trPr>
          <w:trHeight w:val="131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63</w:t>
            </w:r>
          </w:p>
        </w:tc>
      </w:tr>
      <w:tr w:rsidR="001F10D1" w:rsidRPr="00050AB3" w:rsidTr="00675B5E">
        <w:trPr>
          <w:trHeight w:val="117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64</w:t>
            </w:r>
          </w:p>
        </w:tc>
      </w:tr>
      <w:tr w:rsidR="001F10D1" w:rsidRPr="00050AB3" w:rsidTr="00675B5E">
        <w:trPr>
          <w:trHeight w:val="103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2966A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675B5E">
        <w:trPr>
          <w:trHeight w:val="90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in Jerusalem J1 by Major Groups of Expenditure,                              January – December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66</w:t>
            </w:r>
          </w:p>
        </w:tc>
      </w:tr>
      <w:tr w:rsidR="001F10D1" w:rsidRPr="00050AB3" w:rsidTr="00675B5E">
        <w:trPr>
          <w:trHeight w:val="147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13: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Yearly Consumer Price Index Numbers and Percent Change in Palestine and West Bank by Major and Sub Groups of Expenditure,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675B5E">
        <w:trPr>
          <w:trHeight w:val="203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14: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Consumer Price Index Numbers and Percent Change in Gaza Strip and Jerusalem J1 by Major and Sub Groups of Expenditure,</w:t>
            </w:r>
            <w:r w:rsidR="00A90E52">
              <w:rPr>
                <w:sz w:val="24"/>
                <w:szCs w:val="24"/>
              </w:rPr>
              <w:t xml:space="preserve">   </w:t>
            </w:r>
            <w:r w:rsidRPr="00050AB3">
              <w:rPr>
                <w:sz w:val="24"/>
                <w:szCs w:val="24"/>
              </w:rPr>
              <w:t xml:space="preserve">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75</w:t>
            </w:r>
          </w:p>
        </w:tc>
      </w:tr>
      <w:tr w:rsidR="001F10D1" w:rsidRPr="00050AB3" w:rsidTr="00675B5E">
        <w:trPr>
          <w:trHeight w:val="147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15: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2966A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Yearly Average Consumer Prices for Selected Commodities in Palestinian Region, </w:t>
            </w:r>
            <w:r w:rsidR="002966AC" w:rsidRPr="00050AB3">
              <w:rPr>
                <w:sz w:val="24"/>
                <w:szCs w:val="24"/>
              </w:rPr>
              <w:t>2016</w:t>
            </w:r>
            <w:r w:rsidRPr="00050AB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83</w:t>
            </w:r>
          </w:p>
        </w:tc>
      </w:tr>
      <w:tr w:rsidR="001F10D1" w:rsidRPr="00050AB3" w:rsidTr="00675B5E">
        <w:trPr>
          <w:trHeight w:val="129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16: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Yearly Producer Price Index Numbers and Percent Change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Pr="00050AB3">
              <w:rPr>
                <w:sz w:val="24"/>
                <w:szCs w:val="24"/>
              </w:rPr>
              <w:t xml:space="preserve">Categories in Palestine,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94</w:t>
            </w:r>
          </w:p>
        </w:tc>
      </w:tr>
      <w:tr w:rsidR="001F10D1" w:rsidRPr="00050AB3" w:rsidTr="00675B5E">
        <w:trPr>
          <w:trHeight w:val="126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17: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Wholesale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Pr="00050AB3">
              <w:rPr>
                <w:sz w:val="24"/>
                <w:szCs w:val="24"/>
              </w:rPr>
              <w:t xml:space="preserve">Categories in Palestine,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94</w:t>
            </w:r>
          </w:p>
        </w:tc>
      </w:tr>
      <w:tr w:rsidR="001F10D1" w:rsidRPr="00050AB3" w:rsidTr="00675B5E">
        <w:trPr>
          <w:trHeight w:val="186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18: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2966A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Yearly Producer Price Index Numbers by Major and Sub Categories in Palestine, </w:t>
            </w:r>
            <w:r w:rsidR="002966AC" w:rsidRPr="00050AB3">
              <w:rPr>
                <w:sz w:val="24"/>
                <w:szCs w:val="24"/>
              </w:rPr>
              <w:t>2014</w:t>
            </w:r>
            <w:r w:rsidRPr="00050AB3">
              <w:rPr>
                <w:sz w:val="24"/>
                <w:szCs w:val="24"/>
              </w:rPr>
              <w:t xml:space="preserve"> – 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95</w:t>
            </w:r>
          </w:p>
        </w:tc>
      </w:tr>
      <w:tr w:rsidR="001F10D1" w:rsidRPr="00050AB3" w:rsidTr="00675B5E">
        <w:trPr>
          <w:trHeight w:val="139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19: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2966A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Yearly Wholesale Price Index Numbers by Major and Sub Categories in Palestine, </w:t>
            </w:r>
            <w:r w:rsidR="002966AC" w:rsidRPr="00050AB3">
              <w:rPr>
                <w:sz w:val="24"/>
                <w:szCs w:val="24"/>
              </w:rPr>
              <w:t>2014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99</w:t>
            </w:r>
          </w:p>
        </w:tc>
      </w:tr>
      <w:tr w:rsidR="001F10D1" w:rsidRPr="00050AB3" w:rsidTr="00675B5E">
        <w:trPr>
          <w:trHeight w:val="121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1F10D1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20:</w:t>
            </w:r>
          </w:p>
        </w:tc>
        <w:tc>
          <w:tcPr>
            <w:tcW w:w="7088" w:type="dxa"/>
            <w:vAlign w:val="center"/>
          </w:tcPr>
          <w:p w:rsidR="001F10D1" w:rsidRPr="00050AB3" w:rsidRDefault="001F10D1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by Major and Sub Groups in the West Bank,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1F10D1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103</w:t>
            </w:r>
          </w:p>
        </w:tc>
      </w:tr>
      <w:tr w:rsidR="001F10D1" w:rsidRPr="00050AB3" w:rsidTr="00675B5E">
        <w:trPr>
          <w:trHeight w:val="103"/>
          <w:jc w:val="center"/>
        </w:trPr>
        <w:tc>
          <w:tcPr>
            <w:tcW w:w="1135" w:type="dxa"/>
            <w:vAlign w:val="center"/>
          </w:tcPr>
          <w:p w:rsidR="001F10D1" w:rsidRPr="00050AB3" w:rsidRDefault="001F10D1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F10D1" w:rsidRPr="00050AB3" w:rsidRDefault="001F10D1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F10D1" w:rsidRPr="00FD6F4B" w:rsidRDefault="001F10D1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B4617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21:</w:t>
            </w: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Construction Cost Index Numbers for Residential and Non-Residential Buildings in the West Bank, 2008 - 2016</w:t>
            </w:r>
          </w:p>
        </w:tc>
        <w:tc>
          <w:tcPr>
            <w:tcW w:w="849" w:type="dxa"/>
            <w:vAlign w:val="center"/>
          </w:tcPr>
          <w:p w:rsidR="001B4617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104</w:t>
            </w:r>
          </w:p>
        </w:tc>
      </w:tr>
      <w:tr w:rsidR="001B4617" w:rsidRPr="00050AB3" w:rsidTr="00675B5E">
        <w:trPr>
          <w:trHeight w:val="85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F10D1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B4617" w:rsidRPr="00FD6F4B" w:rsidRDefault="001B4617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B4617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22:</w:t>
            </w: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2014 - 2016</w:t>
            </w:r>
          </w:p>
        </w:tc>
        <w:tc>
          <w:tcPr>
            <w:tcW w:w="849" w:type="dxa"/>
            <w:vAlign w:val="center"/>
          </w:tcPr>
          <w:p w:rsidR="001B4617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105</w:t>
            </w:r>
          </w:p>
        </w:tc>
      </w:tr>
      <w:tr w:rsidR="001B4617" w:rsidRPr="00050AB3" w:rsidTr="00675B5E">
        <w:trPr>
          <w:trHeight w:val="70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F10D1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B4617" w:rsidRPr="00FD6F4B" w:rsidRDefault="001B4617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B4617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23:</w:t>
            </w: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>, 2009 - 2016</w:t>
            </w:r>
          </w:p>
        </w:tc>
        <w:tc>
          <w:tcPr>
            <w:tcW w:w="849" w:type="dxa"/>
            <w:vAlign w:val="center"/>
          </w:tcPr>
          <w:p w:rsidR="001B4617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105</w:t>
            </w:r>
          </w:p>
        </w:tc>
      </w:tr>
      <w:tr w:rsidR="001B4617" w:rsidRPr="00050AB3" w:rsidTr="00675B5E">
        <w:trPr>
          <w:trHeight w:val="119"/>
          <w:jc w:val="center"/>
        </w:trPr>
        <w:tc>
          <w:tcPr>
            <w:tcW w:w="1135" w:type="dxa"/>
            <w:vAlign w:val="center"/>
          </w:tcPr>
          <w:p w:rsidR="001B4617" w:rsidRPr="00050AB3" w:rsidRDefault="001B4617" w:rsidP="001F10D1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1B4617" w:rsidRPr="00050AB3" w:rsidRDefault="001B4617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1B4617" w:rsidRPr="00FD6F4B" w:rsidRDefault="001B4617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24: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Road Cost Index Numbers and Percent</w:t>
            </w:r>
            <w:r w:rsidR="00A90E52">
              <w:rPr>
                <w:sz w:val="24"/>
                <w:szCs w:val="24"/>
              </w:rPr>
              <w:t xml:space="preserve"> Change by Major and Sub Groups</w:t>
            </w:r>
            <w:r w:rsidRPr="00050AB3">
              <w:rPr>
                <w:sz w:val="24"/>
                <w:szCs w:val="24"/>
              </w:rPr>
              <w:t xml:space="preserve"> in the West Bank,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9D00FC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106</w:t>
            </w:r>
          </w:p>
        </w:tc>
      </w:tr>
      <w:tr w:rsidR="009D00FC" w:rsidRPr="00050AB3" w:rsidTr="00675B5E">
        <w:trPr>
          <w:trHeight w:val="87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FD6F4B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25: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2966A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 w:rsidRPr="00050AB3">
              <w:rPr>
                <w:sz w:val="24"/>
                <w:szCs w:val="24"/>
              </w:rPr>
              <w:t xml:space="preserve"> by Type of Road in the West Bank,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9D00FC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107</w:t>
            </w:r>
          </w:p>
        </w:tc>
      </w:tr>
      <w:tr w:rsidR="009D00FC" w:rsidRPr="00050AB3" w:rsidTr="00675B5E">
        <w:trPr>
          <w:trHeight w:val="70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FD6F4B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26: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Sewage Networks Cost Index Numbers and Percent</w:t>
            </w:r>
            <w:r w:rsidR="00A90E52">
              <w:rPr>
                <w:sz w:val="24"/>
                <w:szCs w:val="24"/>
              </w:rPr>
              <w:t xml:space="preserve"> Change by Sub Groups in the </w:t>
            </w:r>
            <w:r w:rsidRPr="00050AB3">
              <w:rPr>
                <w:sz w:val="24"/>
                <w:szCs w:val="24"/>
              </w:rPr>
              <w:t xml:space="preserve">West Bank,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9D00FC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107</w:t>
            </w:r>
          </w:p>
        </w:tc>
      </w:tr>
      <w:tr w:rsidR="009D00FC" w:rsidRPr="00050AB3" w:rsidTr="00675B5E">
        <w:trPr>
          <w:trHeight w:val="70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FD6F4B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27: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A90E52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Water Networks Cost Index Numbers and Percent</w:t>
            </w:r>
            <w:r w:rsidR="00A90E52">
              <w:rPr>
                <w:sz w:val="24"/>
                <w:szCs w:val="24"/>
              </w:rPr>
              <w:t xml:space="preserve"> Change by Major and Sub Groups in the </w:t>
            </w:r>
            <w:r w:rsidRPr="00050AB3">
              <w:rPr>
                <w:sz w:val="24"/>
                <w:szCs w:val="24"/>
              </w:rPr>
              <w:t xml:space="preserve">West Bank,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9D00FC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108</w:t>
            </w:r>
          </w:p>
        </w:tc>
      </w:tr>
      <w:tr w:rsidR="009D00FC" w:rsidRPr="00050AB3" w:rsidTr="00675B5E">
        <w:trPr>
          <w:trHeight w:val="1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FD6F4B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28: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Water and Sewage Networks Cost Index Numbers in the West Bank, 2010 - 2016</w:t>
            </w:r>
          </w:p>
        </w:tc>
        <w:tc>
          <w:tcPr>
            <w:tcW w:w="849" w:type="dxa"/>
            <w:vAlign w:val="center"/>
          </w:tcPr>
          <w:p w:rsidR="009D00FC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109</w:t>
            </w:r>
          </w:p>
        </w:tc>
      </w:tr>
      <w:tr w:rsidR="009D00FC" w:rsidRPr="00050AB3" w:rsidTr="00675B5E">
        <w:trPr>
          <w:trHeight w:val="129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1F10D1">
            <w:pPr>
              <w:bidi w:val="0"/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FD6F4B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29: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FD6F4B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Yearly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 w:rsidRPr="00050AB3">
              <w:rPr>
                <w:sz w:val="24"/>
                <w:szCs w:val="24"/>
              </w:rPr>
              <w:t xml:space="preserve"> by Major and Sub Groups in Palestine, </w:t>
            </w:r>
            <w:r w:rsidR="002966AC" w:rsidRPr="00050AB3">
              <w:rPr>
                <w:sz w:val="24"/>
                <w:szCs w:val="24"/>
              </w:rPr>
              <w:t>2015</w:t>
            </w:r>
            <w:r w:rsidRPr="00050AB3">
              <w:rPr>
                <w:sz w:val="24"/>
                <w:szCs w:val="24"/>
              </w:rPr>
              <w:t xml:space="preserve">, </w:t>
            </w:r>
            <w:r w:rsidR="002966AC" w:rsidRPr="00050AB3">
              <w:rPr>
                <w:sz w:val="24"/>
                <w:szCs w:val="24"/>
              </w:rPr>
              <w:t>2016</w:t>
            </w:r>
          </w:p>
        </w:tc>
        <w:tc>
          <w:tcPr>
            <w:tcW w:w="849" w:type="dxa"/>
            <w:vAlign w:val="center"/>
          </w:tcPr>
          <w:p w:rsidR="009D00FC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110</w:t>
            </w:r>
          </w:p>
        </w:tc>
      </w:tr>
      <w:tr w:rsidR="009D00FC" w:rsidRPr="00050AB3" w:rsidTr="00675B5E">
        <w:trPr>
          <w:trHeight w:val="112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FD6F4B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675B5E">
        <w:trPr>
          <w:trHeight w:val="475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9D00FC">
            <w:pPr>
              <w:bidi w:val="0"/>
              <w:spacing w:before="2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30:</w:t>
            </w:r>
          </w:p>
        </w:tc>
        <w:tc>
          <w:tcPr>
            <w:tcW w:w="7088" w:type="dxa"/>
            <w:vAlign w:val="center"/>
          </w:tcPr>
          <w:p w:rsidR="009D00FC" w:rsidRPr="00050AB3" w:rsidRDefault="009D00FC" w:rsidP="009D00F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 Numbers in Palestine, 2011 - 2016</w:t>
            </w:r>
          </w:p>
        </w:tc>
        <w:tc>
          <w:tcPr>
            <w:tcW w:w="849" w:type="dxa"/>
            <w:vAlign w:val="center"/>
          </w:tcPr>
          <w:p w:rsidR="009D00FC" w:rsidRPr="00FD6F4B" w:rsidRDefault="00FD6F4B" w:rsidP="000A67E4">
            <w:pPr>
              <w:spacing w:before="20"/>
              <w:jc w:val="center"/>
              <w:rPr>
                <w:sz w:val="24"/>
                <w:szCs w:val="24"/>
                <w:rtl/>
              </w:rPr>
            </w:pPr>
            <w:r w:rsidRPr="00FD6F4B">
              <w:rPr>
                <w:sz w:val="24"/>
                <w:szCs w:val="24"/>
                <w:rtl/>
              </w:rPr>
              <w:t>111</w:t>
            </w:r>
          </w:p>
        </w:tc>
      </w:tr>
      <w:tr w:rsidR="009D00FC" w:rsidRPr="00050AB3" w:rsidTr="00675B5E">
        <w:trPr>
          <w:trHeight w:val="164"/>
          <w:jc w:val="center"/>
        </w:trPr>
        <w:tc>
          <w:tcPr>
            <w:tcW w:w="1135" w:type="dxa"/>
            <w:vAlign w:val="center"/>
          </w:tcPr>
          <w:p w:rsidR="009D00FC" w:rsidRPr="00050AB3" w:rsidRDefault="009D00FC" w:rsidP="000A67E4">
            <w:pPr>
              <w:bidi w:val="0"/>
              <w:spacing w:before="2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  <w:vAlign w:val="center"/>
          </w:tcPr>
          <w:p w:rsidR="009D00FC" w:rsidRPr="00050AB3" w:rsidRDefault="009D00FC" w:rsidP="000A67E4">
            <w:pPr>
              <w:bidi w:val="0"/>
              <w:ind w:left="57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  <w:vAlign w:val="center"/>
          </w:tcPr>
          <w:p w:rsidR="009D00FC" w:rsidRPr="00050AB3" w:rsidRDefault="009D00FC" w:rsidP="000A67E4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2B5899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FD6F4B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FD6F4B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FD6F4B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675B5E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675B5E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675B5E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Pr="00050AB3" w:rsidRDefault="002B5899" w:rsidP="002B5899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263E80" w:rsidRPr="00050AB3" w:rsidRDefault="00EC3B86" w:rsidP="004F6095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1639B4" w:rsidRPr="00050AB3" w:rsidRDefault="001639B4" w:rsidP="001639B4">
      <w:pPr>
        <w:bidi w:val="0"/>
        <w:jc w:val="lowKashida"/>
        <w:rPr>
          <w:sz w:val="24"/>
        </w:rPr>
      </w:pPr>
    </w:p>
    <w:p w:rsidR="00DA25C7" w:rsidRDefault="00DA25C7" w:rsidP="00EB5996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 w:rsidR="00EB5996">
        <w:rPr>
          <w:sz w:val="24"/>
        </w:rPr>
        <w:t>very</w:t>
      </w:r>
      <w:r>
        <w:rPr>
          <w:sz w:val="24"/>
        </w:rPr>
        <w:t xml:space="preserve">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 xml:space="preserve">since </w:t>
      </w:r>
      <w:r w:rsidR="00EB5996">
        <w:rPr>
          <w:sz w:val="24"/>
        </w:rPr>
        <w:t>they relate</w:t>
      </w:r>
      <w:r w:rsidRPr="00DA25C7">
        <w:rPr>
          <w:sz w:val="24"/>
        </w:rPr>
        <w:t xml:space="preserve"> to individuals</w:t>
      </w:r>
      <w:r w:rsidR="00EB5996"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 w:rsidR="00EB5996">
        <w:rPr>
          <w:sz w:val="24"/>
        </w:rPr>
        <w:t xml:space="preserve">and </w:t>
      </w:r>
      <w:r w:rsidRPr="00DA25C7">
        <w:rPr>
          <w:sz w:val="24"/>
        </w:rPr>
        <w:t xml:space="preserve">provide necessary information </w:t>
      </w:r>
      <w:r w:rsidR="00EB5996">
        <w:rPr>
          <w:sz w:val="24"/>
        </w:rPr>
        <w:t>on</w:t>
      </w:r>
      <w:r w:rsidRPr="00DA25C7">
        <w:rPr>
          <w:sz w:val="24"/>
        </w:rPr>
        <w:t xml:space="preserve"> the general </w:t>
      </w:r>
      <w:r w:rsidR="00675B5E" w:rsidRPr="00DA25C7">
        <w:rPr>
          <w:sz w:val="24"/>
        </w:rPr>
        <w:t xml:space="preserve">prices </w:t>
      </w:r>
      <w:r w:rsidRPr="00DA25C7">
        <w:rPr>
          <w:sz w:val="24"/>
        </w:rPr>
        <w:t xml:space="preserve">trend and </w:t>
      </w:r>
      <w:r>
        <w:rPr>
          <w:sz w:val="24"/>
        </w:rPr>
        <w:t xml:space="preserve">to </w:t>
      </w:r>
      <w:r w:rsidR="00675B5E">
        <w:rPr>
          <w:sz w:val="24"/>
        </w:rPr>
        <w:t>calculate</w:t>
      </w:r>
      <w:r>
        <w:rPr>
          <w:sz w:val="24"/>
        </w:rPr>
        <w:t xml:space="preserve"> different type of </w:t>
      </w:r>
      <w:r w:rsidRPr="00DA25C7">
        <w:rPr>
          <w:sz w:val="24"/>
        </w:rPr>
        <w:t>indices</w:t>
      </w:r>
      <w:r w:rsidR="00EB5996">
        <w:rPr>
          <w:sz w:val="24"/>
        </w:rPr>
        <w:t>,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rate,</w:t>
      </w:r>
      <w:r w:rsidR="00EB5996">
        <w:rPr>
          <w:sz w:val="24"/>
        </w:rPr>
        <w:t xml:space="preserve"> and</w:t>
      </w:r>
      <w:r w:rsidRPr="00DA25C7">
        <w:rPr>
          <w:sz w:val="24"/>
        </w:rPr>
        <w:t xml:space="preserve"> its impact on individuals income and the pattern of </w:t>
      </w:r>
      <w:r w:rsidR="00EB5996">
        <w:rPr>
          <w:sz w:val="24"/>
        </w:rPr>
        <w:t>households</w:t>
      </w:r>
      <w:r w:rsidR="00EB5996"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DA25C7" w:rsidRDefault="00DA25C7" w:rsidP="00DA25C7">
      <w:pPr>
        <w:bidi w:val="0"/>
        <w:jc w:val="lowKashida"/>
        <w:rPr>
          <w:sz w:val="24"/>
        </w:rPr>
      </w:pPr>
    </w:p>
    <w:p w:rsidR="001C6990" w:rsidRDefault="00EB5996" w:rsidP="00EB5996">
      <w:pPr>
        <w:bidi w:val="0"/>
        <w:jc w:val="lowKashida"/>
        <w:rPr>
          <w:sz w:val="24"/>
        </w:rPr>
      </w:pPr>
      <w:r>
        <w:rPr>
          <w:sz w:val="24"/>
        </w:rPr>
        <w:t xml:space="preserve">Since its establishment in 1997, </w:t>
      </w:r>
      <w:r w:rsidR="000D63AD" w:rsidRPr="000D63AD">
        <w:rPr>
          <w:sz w:val="24"/>
        </w:rPr>
        <w:t xml:space="preserve">PCBS has been </w:t>
      </w:r>
      <w:r>
        <w:rPr>
          <w:sz w:val="24"/>
        </w:rPr>
        <w:t xml:space="preserve">regularly </w:t>
      </w:r>
      <w:r w:rsidR="000D63AD" w:rsidRPr="000D63AD">
        <w:rPr>
          <w:sz w:val="24"/>
        </w:rPr>
        <w:t>producing</w:t>
      </w:r>
      <w:r w:rsidR="000D63AD" w:rsidRPr="000D63AD">
        <w:rPr>
          <w:rFonts w:hint="cs"/>
          <w:sz w:val="24"/>
          <w:rtl/>
        </w:rPr>
        <w:t xml:space="preserve"> </w:t>
      </w:r>
      <w:r w:rsidR="000D63AD" w:rsidRPr="000D63AD">
        <w:rPr>
          <w:sz w:val="24"/>
        </w:rPr>
        <w:t>statistical reports on prices</w:t>
      </w:r>
      <w:r w:rsidR="00675B5E">
        <w:rPr>
          <w:sz w:val="24"/>
        </w:rPr>
        <w:t>,</w:t>
      </w:r>
      <w:r w:rsidR="000D63AD">
        <w:rPr>
          <w:sz w:val="24"/>
        </w:rPr>
        <w:t xml:space="preserve"> </w:t>
      </w:r>
      <w:r>
        <w:rPr>
          <w:sz w:val="24"/>
        </w:rPr>
        <w:t>as it recognizes</w:t>
      </w:r>
      <w:r w:rsidRPr="000D63AD">
        <w:rPr>
          <w:sz w:val="24"/>
        </w:rPr>
        <w:t xml:space="preserve"> </w:t>
      </w:r>
      <w:r w:rsidR="000D63AD" w:rsidRPr="000D63AD">
        <w:rPr>
          <w:sz w:val="24"/>
        </w:rPr>
        <w:t xml:space="preserve">the importance of providing field data collected from various markets </w:t>
      </w:r>
      <w:r w:rsidR="000D63AD">
        <w:rPr>
          <w:sz w:val="24"/>
        </w:rPr>
        <w:t xml:space="preserve">in </w:t>
      </w:r>
      <w:r w:rsidR="000D63AD" w:rsidRPr="000D63AD">
        <w:rPr>
          <w:sz w:val="24"/>
        </w:rPr>
        <w:t>Palestinian governorates, ind</w:t>
      </w:r>
      <w:r w:rsidR="000D63AD">
        <w:rPr>
          <w:sz w:val="24"/>
        </w:rPr>
        <w:t>icating consumer prices, producer</w:t>
      </w:r>
      <w:r w:rsidR="000D63AD" w:rsidRPr="000D63AD">
        <w:rPr>
          <w:sz w:val="24"/>
        </w:rPr>
        <w:t xml:space="preserve"> and wholesale </w:t>
      </w:r>
      <w:r w:rsidR="000D63AD">
        <w:rPr>
          <w:sz w:val="24"/>
        </w:rPr>
        <w:t xml:space="preserve">for the most </w:t>
      </w:r>
      <w:r w:rsidR="000D63AD" w:rsidRPr="000D63AD">
        <w:rPr>
          <w:sz w:val="24"/>
        </w:rPr>
        <w:t>important consum</w:t>
      </w:r>
      <w:r w:rsidR="000D63AD">
        <w:rPr>
          <w:sz w:val="24"/>
        </w:rPr>
        <w:t xml:space="preserve">ed goods.  </w:t>
      </w:r>
      <w:r>
        <w:rPr>
          <w:sz w:val="24"/>
        </w:rPr>
        <w:t>By early</w:t>
      </w:r>
      <w:r w:rsidR="000D63AD" w:rsidRPr="000D63AD">
        <w:rPr>
          <w:sz w:val="24"/>
        </w:rPr>
        <w:t xml:space="preserve"> 2008, </w:t>
      </w:r>
      <w:r w:rsidR="000D63AD">
        <w:rPr>
          <w:sz w:val="24"/>
        </w:rPr>
        <w:t>PCBS</w:t>
      </w:r>
      <w:r w:rsidR="000D63AD" w:rsidRPr="000D63AD">
        <w:rPr>
          <w:sz w:val="24"/>
        </w:rPr>
        <w:t xml:space="preserve"> collected the prices of various building materials,</w:t>
      </w:r>
      <w:r w:rsidR="000D63AD">
        <w:rPr>
          <w:sz w:val="24"/>
        </w:rPr>
        <w:t xml:space="preserve"> </w:t>
      </w:r>
      <w:r>
        <w:rPr>
          <w:sz w:val="24"/>
        </w:rPr>
        <w:t xml:space="preserve">while </w:t>
      </w:r>
      <w:r w:rsidR="000D63AD">
        <w:rPr>
          <w:sz w:val="24"/>
        </w:rPr>
        <w:t>in 2009</w:t>
      </w:r>
      <w:r>
        <w:rPr>
          <w:sz w:val="24"/>
        </w:rPr>
        <w:t>, it</w:t>
      </w:r>
      <w:r w:rsidR="00675B5E">
        <w:rPr>
          <w:sz w:val="24"/>
        </w:rPr>
        <w:t xml:space="preserve"> </w:t>
      </w:r>
      <w:r w:rsidR="000D63AD" w:rsidRPr="000D63AD">
        <w:rPr>
          <w:sz w:val="24"/>
        </w:rPr>
        <w:t>began to collect the prices of road construction materials</w:t>
      </w:r>
      <w:r>
        <w:rPr>
          <w:sz w:val="24"/>
        </w:rPr>
        <w:t>, to proceed</w:t>
      </w:r>
      <w:r w:rsidR="00565231">
        <w:rPr>
          <w:sz w:val="24"/>
        </w:rPr>
        <w:t xml:space="preserve"> </w:t>
      </w:r>
      <w:r w:rsidR="00675B5E">
        <w:rPr>
          <w:sz w:val="24"/>
        </w:rPr>
        <w:t>in</w:t>
      </w:r>
      <w:r w:rsidR="000D63AD">
        <w:rPr>
          <w:sz w:val="24"/>
        </w:rPr>
        <w:t xml:space="preserve"> 2010, </w:t>
      </w:r>
      <w:r>
        <w:rPr>
          <w:sz w:val="24"/>
        </w:rPr>
        <w:t>with the collection</w:t>
      </w:r>
      <w:r w:rsidR="000D63AD" w:rsidRPr="000D63AD">
        <w:rPr>
          <w:sz w:val="24"/>
        </w:rPr>
        <w:t xml:space="preserve"> data on the pr</w:t>
      </w:r>
      <w:r w:rsidR="00675B5E">
        <w:rPr>
          <w:sz w:val="24"/>
        </w:rPr>
        <w:t>ices of water and sewage commodities</w:t>
      </w:r>
      <w:r>
        <w:rPr>
          <w:sz w:val="24"/>
        </w:rPr>
        <w:t>. Furthermore,</w:t>
      </w:r>
      <w:r w:rsidR="000D63AD" w:rsidRPr="000D63AD">
        <w:t xml:space="preserve"> </w:t>
      </w:r>
      <w:r w:rsidR="00565231">
        <w:rPr>
          <w:sz w:val="24"/>
        </w:rPr>
        <w:t xml:space="preserve">PCBS </w:t>
      </w:r>
      <w:r w:rsidR="000D63AD" w:rsidRPr="000D63AD">
        <w:rPr>
          <w:sz w:val="24"/>
        </w:rPr>
        <w:t>began collecting data on quantities and values ​​of industrial production by the beginning of 2011,</w:t>
      </w:r>
      <w:r w:rsidR="00565231" w:rsidRPr="00565231">
        <w:t xml:space="preserve"> </w:t>
      </w:r>
      <w:r w:rsidR="00565231">
        <w:rPr>
          <w:sz w:val="24"/>
        </w:rPr>
        <w:t>w</w:t>
      </w:r>
      <w:r w:rsidR="00565231" w:rsidRPr="00565231">
        <w:rPr>
          <w:sz w:val="24"/>
        </w:rPr>
        <w:t xml:space="preserve">hich makes it easier for the beneficiaries of these statistics to </w:t>
      </w:r>
      <w:r>
        <w:rPr>
          <w:sz w:val="24"/>
        </w:rPr>
        <w:t>track the</w:t>
      </w:r>
      <w:r w:rsidRPr="00565231">
        <w:rPr>
          <w:sz w:val="24"/>
        </w:rPr>
        <w:t xml:space="preserve"> </w:t>
      </w:r>
      <w:r w:rsidR="00565231" w:rsidRPr="00565231">
        <w:rPr>
          <w:sz w:val="24"/>
        </w:rPr>
        <w:t xml:space="preserve">prices </w:t>
      </w:r>
      <w:r>
        <w:rPr>
          <w:sz w:val="24"/>
        </w:rPr>
        <w:t>over</w:t>
      </w:r>
      <w:r w:rsidRPr="00565231">
        <w:rPr>
          <w:sz w:val="24"/>
        </w:rPr>
        <w:t xml:space="preserve"> </w:t>
      </w:r>
      <w:r w:rsidR="00565231" w:rsidRPr="00565231">
        <w:rPr>
          <w:sz w:val="24"/>
        </w:rPr>
        <w:t xml:space="preserve">a number of years and study the time series available for prices </w:t>
      </w:r>
      <w:r>
        <w:rPr>
          <w:sz w:val="24"/>
        </w:rPr>
        <w:t>for comparison and development assessment purposes.</w:t>
      </w:r>
    </w:p>
    <w:p w:rsidR="001C6990" w:rsidRDefault="001C6990" w:rsidP="001C6990">
      <w:pPr>
        <w:bidi w:val="0"/>
        <w:jc w:val="lowKashida"/>
        <w:rPr>
          <w:sz w:val="24"/>
        </w:rPr>
      </w:pPr>
    </w:p>
    <w:p w:rsidR="000D63AD" w:rsidRDefault="00565231" w:rsidP="00EB5996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 xml:space="preserve">wholesale indices, construction </w:t>
      </w:r>
      <w:r w:rsidR="00287EF8">
        <w:rPr>
          <w:sz w:val="24"/>
        </w:rPr>
        <w:t>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 w:rsidR="00EB5996">
        <w:rPr>
          <w:sz w:val="24"/>
        </w:rPr>
        <w:t xml:space="preserve">as well as </w:t>
      </w:r>
      <w:r w:rsidRPr="00565231">
        <w:rPr>
          <w:sz w:val="24"/>
        </w:rPr>
        <w:t xml:space="preserve">averages consumer price for selected goods, consumer prices collected from all Palestinian governorates, wholesale prices collected </w:t>
      </w:r>
      <w:r w:rsidR="00EA509E"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 w:rsidR="001C6990">
        <w:rPr>
          <w:sz w:val="24"/>
        </w:rPr>
        <w:t xml:space="preserve"> in north, middle, south West Bank</w:t>
      </w:r>
      <w:r w:rsidR="00EA509E">
        <w:rPr>
          <w:sz w:val="24"/>
        </w:rPr>
        <w:t xml:space="preserve">, </w:t>
      </w:r>
      <w:r w:rsidR="001C6990">
        <w:rPr>
          <w:sz w:val="24"/>
        </w:rPr>
        <w:t xml:space="preserve">Jerusalem and Gaza Strip, </w:t>
      </w:r>
      <w:r w:rsidR="00EA509E">
        <w:rPr>
          <w:sz w:val="24"/>
        </w:rPr>
        <w:t>while</w:t>
      </w:r>
      <w:r w:rsidRPr="00565231">
        <w:rPr>
          <w:sz w:val="24"/>
        </w:rPr>
        <w:t xml:space="preserve"> </w:t>
      </w:r>
      <w:r w:rsidR="00EA509E">
        <w:rPr>
          <w:sz w:val="24"/>
        </w:rPr>
        <w:t>t</w:t>
      </w:r>
      <w:r w:rsidRPr="00565231">
        <w:rPr>
          <w:sz w:val="24"/>
        </w:rPr>
        <w:t xml:space="preserve">he </w:t>
      </w:r>
      <w:r w:rsidR="00EA509E">
        <w:rPr>
          <w:sz w:val="24"/>
        </w:rPr>
        <w:t>construction</w:t>
      </w:r>
      <w:r w:rsidRPr="00565231">
        <w:rPr>
          <w:sz w:val="24"/>
        </w:rPr>
        <w:t xml:space="preserve"> materi</w:t>
      </w:r>
      <w:r w:rsidR="00EA509E"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r w:rsidR="00EB5996">
        <w:rPr>
          <w:sz w:val="24"/>
        </w:rPr>
        <w:t>were only covered in</w:t>
      </w:r>
      <w:r w:rsidRPr="00565231">
        <w:rPr>
          <w:sz w:val="24"/>
        </w:rPr>
        <w:t xml:space="preserve"> the West Bank governorates, as well as data on quantities and values ​​of production </w:t>
      </w:r>
      <w:r w:rsidR="00EA509E">
        <w:rPr>
          <w:sz w:val="24"/>
        </w:rPr>
        <w:t>collected from</w:t>
      </w:r>
      <w:r w:rsidRPr="00565231">
        <w:rPr>
          <w:sz w:val="24"/>
        </w:rPr>
        <w:t xml:space="preserve"> all Palestinian governorates.</w:t>
      </w:r>
    </w:p>
    <w:p w:rsidR="00EA509E" w:rsidRDefault="00EA509E" w:rsidP="00EA509E">
      <w:pPr>
        <w:bidi w:val="0"/>
        <w:jc w:val="lowKashida"/>
        <w:rPr>
          <w:sz w:val="24"/>
        </w:rPr>
      </w:pPr>
    </w:p>
    <w:p w:rsidR="001639B4" w:rsidRDefault="008E396A" w:rsidP="00EB5996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price and ind</w:t>
      </w:r>
      <w:r>
        <w:rPr>
          <w:sz w:val="24"/>
        </w:rPr>
        <w:t>ices</w:t>
      </w:r>
      <w:r w:rsidRPr="008E396A">
        <w:rPr>
          <w:sz w:val="24"/>
        </w:rPr>
        <w:t xml:space="preserve"> for 2016 to the researchers, planners and those </w:t>
      </w:r>
      <w:r w:rsidR="00EB5996"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 w:rsidR="00EB5996">
        <w:rPr>
          <w:sz w:val="24"/>
        </w:rPr>
        <w:t xml:space="preserve">as well as </w:t>
      </w:r>
      <w:r w:rsidRPr="008E396A">
        <w:rPr>
          <w:sz w:val="24"/>
        </w:rPr>
        <w:t xml:space="preserve">scientific research centers, universities and individuals, </w:t>
      </w:r>
      <w:r w:rsidR="00EB5996">
        <w:rPr>
          <w:sz w:val="24"/>
        </w:rPr>
        <w:t>including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8E396A" w:rsidRPr="00050AB3" w:rsidRDefault="008E396A" w:rsidP="008E396A">
      <w:pPr>
        <w:bidi w:val="0"/>
        <w:jc w:val="lowKashida"/>
        <w:rPr>
          <w:rtl/>
        </w:rPr>
      </w:pPr>
    </w:p>
    <w:p w:rsidR="001639B4" w:rsidRPr="00050AB3" w:rsidRDefault="001639B4" w:rsidP="00EB5996">
      <w:pPr>
        <w:bidi w:val="0"/>
        <w:jc w:val="lowKashida"/>
        <w:rPr>
          <w:sz w:val="24"/>
        </w:rPr>
      </w:pPr>
      <w:r w:rsidRPr="00050AB3">
        <w:rPr>
          <w:rFonts w:cs="Simplified Arabic"/>
          <w:sz w:val="24"/>
        </w:rPr>
        <w:t>Statistical data on price indices are vit</w:t>
      </w:r>
      <w:r w:rsidR="00384387" w:rsidRPr="00050AB3">
        <w:rPr>
          <w:rFonts w:cs="Simplified Arabic"/>
          <w:sz w:val="24"/>
        </w:rPr>
        <w:t>al to decision makers, planners</w:t>
      </w:r>
      <w:r w:rsidRPr="00050AB3">
        <w:rPr>
          <w:rFonts w:cs="Simplified Arabic"/>
          <w:sz w:val="24"/>
        </w:rPr>
        <w:t xml:space="preserve"> and researchers</w:t>
      </w:r>
      <w:r w:rsidR="00384387" w:rsidRPr="00050AB3">
        <w:rPr>
          <w:rFonts w:cs="Simplified Arabic"/>
          <w:sz w:val="24"/>
        </w:rPr>
        <w:t>,</w:t>
      </w:r>
      <w:r w:rsidRPr="00050AB3">
        <w:rPr>
          <w:rFonts w:cs="Simplified Arabic"/>
          <w:sz w:val="24"/>
        </w:rPr>
        <w:t xml:space="preserve"> and PCBS encourages users to</w:t>
      </w:r>
      <w:r w:rsidRPr="00050AB3">
        <w:rPr>
          <w:sz w:val="24"/>
        </w:rPr>
        <w:t xml:space="preserve"> provide feedback and suggestions in order to </w:t>
      </w:r>
      <w:r w:rsidR="00EB5996">
        <w:rPr>
          <w:sz w:val="24"/>
        </w:rPr>
        <w:t>tailor improvements to different users’ needs.</w:t>
      </w:r>
      <w:bookmarkStart w:id="2" w:name="_GoBack"/>
      <w:bookmarkEnd w:id="2"/>
    </w:p>
    <w:p w:rsidR="00263E80" w:rsidRPr="00050AB3" w:rsidRDefault="00263E80" w:rsidP="004F609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4F609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4F609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4F609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1639B4">
            <w:pPr>
              <w:bidi w:val="0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Pr="00050AB3">
              <w:rPr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2267" w:type="dxa"/>
          </w:tcPr>
          <w:p w:rsidR="00EC3B86" w:rsidRPr="00050AB3" w:rsidRDefault="00EC3B86" w:rsidP="0042311D">
            <w:pPr>
              <w:pStyle w:val="Heading6"/>
              <w:bidi w:val="0"/>
              <w:rPr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  <w:lang w:val="en-GB"/>
              </w:rPr>
              <w:t>Ola</w:t>
            </w:r>
            <w:proofErr w:type="spellEnd"/>
            <w:r w:rsidRPr="00050AB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  <w:lang w:val="en-GB"/>
              </w:rPr>
              <w:t>Awad</w:t>
            </w:r>
            <w:proofErr w:type="spellEnd"/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4F609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42311D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 PCBS</w:t>
            </w:r>
          </w:p>
        </w:tc>
      </w:tr>
    </w:tbl>
    <w:p w:rsidR="00263E80" w:rsidRPr="00050AB3" w:rsidRDefault="00263E80" w:rsidP="004F609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4F609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4F609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F6079A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F11447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551" w:rsidRDefault="00B82551" w:rsidP="00794C05">
      <w:r>
        <w:separator/>
      </w:r>
    </w:p>
  </w:endnote>
  <w:endnote w:type="continuationSeparator" w:id="0">
    <w:p w:rsidR="00B82551" w:rsidRDefault="00B82551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51" w:rsidRDefault="00B825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51" w:rsidRDefault="00B8255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51" w:rsidRDefault="00B825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551" w:rsidRDefault="00B82551" w:rsidP="00794C05">
      <w:r>
        <w:separator/>
      </w:r>
    </w:p>
  </w:footnote>
  <w:footnote w:type="continuationSeparator" w:id="0">
    <w:p w:rsidR="00B82551" w:rsidRDefault="00B82551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51" w:rsidRDefault="00B825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51" w:rsidRPr="00A8333B" w:rsidRDefault="00B82551" w:rsidP="00E128C4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>, 2016</w:t>
    </w:r>
  </w:p>
  <w:p w:rsidR="00B82551" w:rsidRPr="00AF469B" w:rsidRDefault="00B82551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51" w:rsidRDefault="00B82551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51" w:rsidRPr="00004B84" w:rsidRDefault="00B82551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C1B27"/>
    <w:multiLevelType w:val="multilevel"/>
    <w:tmpl w:val="D7AECA80"/>
    <w:numStyleLink w:val="Style1"/>
  </w:abstractNum>
  <w:abstractNum w:abstractNumId="37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ia Filfil">
    <w15:presenceInfo w15:providerId="None" w15:userId="Rania Filfi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90C"/>
    <w:rsid w:val="00061E87"/>
    <w:rsid w:val="000623B2"/>
    <w:rsid w:val="00065939"/>
    <w:rsid w:val="000659E8"/>
    <w:rsid w:val="000706C5"/>
    <w:rsid w:val="00070800"/>
    <w:rsid w:val="00075A43"/>
    <w:rsid w:val="00080818"/>
    <w:rsid w:val="00080F0A"/>
    <w:rsid w:val="00080FC1"/>
    <w:rsid w:val="00081DD5"/>
    <w:rsid w:val="0008273A"/>
    <w:rsid w:val="00083AC2"/>
    <w:rsid w:val="00083E35"/>
    <w:rsid w:val="000869B0"/>
    <w:rsid w:val="00087B6F"/>
    <w:rsid w:val="00092D5E"/>
    <w:rsid w:val="00092EDC"/>
    <w:rsid w:val="000954F9"/>
    <w:rsid w:val="00095CCF"/>
    <w:rsid w:val="00095DD0"/>
    <w:rsid w:val="000A084D"/>
    <w:rsid w:val="000A2BDE"/>
    <w:rsid w:val="000A4B7D"/>
    <w:rsid w:val="000A5BD0"/>
    <w:rsid w:val="000A67E4"/>
    <w:rsid w:val="000B1FCA"/>
    <w:rsid w:val="000C1471"/>
    <w:rsid w:val="000C54FB"/>
    <w:rsid w:val="000C6B19"/>
    <w:rsid w:val="000C6B96"/>
    <w:rsid w:val="000D0519"/>
    <w:rsid w:val="000D2329"/>
    <w:rsid w:val="000D63AD"/>
    <w:rsid w:val="000E02C1"/>
    <w:rsid w:val="000E11C7"/>
    <w:rsid w:val="000E458C"/>
    <w:rsid w:val="000E5A71"/>
    <w:rsid w:val="000F363D"/>
    <w:rsid w:val="00107EF6"/>
    <w:rsid w:val="001121FE"/>
    <w:rsid w:val="00112F02"/>
    <w:rsid w:val="00116E7F"/>
    <w:rsid w:val="00122B5C"/>
    <w:rsid w:val="00127546"/>
    <w:rsid w:val="0013494C"/>
    <w:rsid w:val="00135174"/>
    <w:rsid w:val="00136A27"/>
    <w:rsid w:val="0014171F"/>
    <w:rsid w:val="001419DB"/>
    <w:rsid w:val="00147D5E"/>
    <w:rsid w:val="0015024B"/>
    <w:rsid w:val="00153065"/>
    <w:rsid w:val="0015348A"/>
    <w:rsid w:val="00153995"/>
    <w:rsid w:val="00155893"/>
    <w:rsid w:val="001628FD"/>
    <w:rsid w:val="001639B4"/>
    <w:rsid w:val="001639D0"/>
    <w:rsid w:val="0018009E"/>
    <w:rsid w:val="00187E59"/>
    <w:rsid w:val="00190CA2"/>
    <w:rsid w:val="00190FD8"/>
    <w:rsid w:val="00196E46"/>
    <w:rsid w:val="001A06B4"/>
    <w:rsid w:val="001A5368"/>
    <w:rsid w:val="001A7FA2"/>
    <w:rsid w:val="001B2BF9"/>
    <w:rsid w:val="001B38D3"/>
    <w:rsid w:val="001B4617"/>
    <w:rsid w:val="001B5123"/>
    <w:rsid w:val="001B5B44"/>
    <w:rsid w:val="001B6D18"/>
    <w:rsid w:val="001B7879"/>
    <w:rsid w:val="001B7A89"/>
    <w:rsid w:val="001C55A2"/>
    <w:rsid w:val="001C6990"/>
    <w:rsid w:val="001D0703"/>
    <w:rsid w:val="001D4C5E"/>
    <w:rsid w:val="001E04B6"/>
    <w:rsid w:val="001E39B9"/>
    <w:rsid w:val="001E50CC"/>
    <w:rsid w:val="001E5B63"/>
    <w:rsid w:val="001E6FC6"/>
    <w:rsid w:val="001F0ADB"/>
    <w:rsid w:val="001F10D1"/>
    <w:rsid w:val="002216EF"/>
    <w:rsid w:val="00224C5D"/>
    <w:rsid w:val="002258AE"/>
    <w:rsid w:val="00226D5A"/>
    <w:rsid w:val="00236EDE"/>
    <w:rsid w:val="00240792"/>
    <w:rsid w:val="00242ABA"/>
    <w:rsid w:val="002452DC"/>
    <w:rsid w:val="00253444"/>
    <w:rsid w:val="00255F4E"/>
    <w:rsid w:val="0026272E"/>
    <w:rsid w:val="00263E80"/>
    <w:rsid w:val="00266E45"/>
    <w:rsid w:val="00266E8E"/>
    <w:rsid w:val="002731A3"/>
    <w:rsid w:val="002733AE"/>
    <w:rsid w:val="00276084"/>
    <w:rsid w:val="00280222"/>
    <w:rsid w:val="00280A71"/>
    <w:rsid w:val="00286E98"/>
    <w:rsid w:val="00287EF8"/>
    <w:rsid w:val="002911D5"/>
    <w:rsid w:val="002919CA"/>
    <w:rsid w:val="00293AB9"/>
    <w:rsid w:val="002966AC"/>
    <w:rsid w:val="002A14CF"/>
    <w:rsid w:val="002A1C49"/>
    <w:rsid w:val="002A2A54"/>
    <w:rsid w:val="002A7625"/>
    <w:rsid w:val="002B3C51"/>
    <w:rsid w:val="002B5899"/>
    <w:rsid w:val="002C1217"/>
    <w:rsid w:val="002C1F5F"/>
    <w:rsid w:val="002C4F24"/>
    <w:rsid w:val="002D47F2"/>
    <w:rsid w:val="002E0E38"/>
    <w:rsid w:val="002E1BFD"/>
    <w:rsid w:val="002E218C"/>
    <w:rsid w:val="002E290F"/>
    <w:rsid w:val="002E3E1A"/>
    <w:rsid w:val="002E7921"/>
    <w:rsid w:val="002F13F4"/>
    <w:rsid w:val="002F145B"/>
    <w:rsid w:val="002F1C92"/>
    <w:rsid w:val="002F21C3"/>
    <w:rsid w:val="002F4E46"/>
    <w:rsid w:val="003005E2"/>
    <w:rsid w:val="00301F32"/>
    <w:rsid w:val="003032E3"/>
    <w:rsid w:val="00310667"/>
    <w:rsid w:val="0031420B"/>
    <w:rsid w:val="003159AF"/>
    <w:rsid w:val="00317068"/>
    <w:rsid w:val="003213CE"/>
    <w:rsid w:val="0033616A"/>
    <w:rsid w:val="00341B3A"/>
    <w:rsid w:val="0034298F"/>
    <w:rsid w:val="00345AE7"/>
    <w:rsid w:val="003559C7"/>
    <w:rsid w:val="00357420"/>
    <w:rsid w:val="003606E5"/>
    <w:rsid w:val="00360D50"/>
    <w:rsid w:val="00363CFF"/>
    <w:rsid w:val="00363F9E"/>
    <w:rsid w:val="003645C4"/>
    <w:rsid w:val="00371B15"/>
    <w:rsid w:val="00371F3A"/>
    <w:rsid w:val="00374586"/>
    <w:rsid w:val="00376044"/>
    <w:rsid w:val="0037617B"/>
    <w:rsid w:val="00382D3D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41A0"/>
    <w:rsid w:val="003A4521"/>
    <w:rsid w:val="003A75B0"/>
    <w:rsid w:val="003B49DE"/>
    <w:rsid w:val="003B70B7"/>
    <w:rsid w:val="003C1816"/>
    <w:rsid w:val="003C1AFC"/>
    <w:rsid w:val="003C3AEF"/>
    <w:rsid w:val="003C6F8F"/>
    <w:rsid w:val="003D1776"/>
    <w:rsid w:val="003D4583"/>
    <w:rsid w:val="003D6C7F"/>
    <w:rsid w:val="003D6E95"/>
    <w:rsid w:val="003D71CF"/>
    <w:rsid w:val="003F1FC5"/>
    <w:rsid w:val="003F2914"/>
    <w:rsid w:val="003F3962"/>
    <w:rsid w:val="003F6E97"/>
    <w:rsid w:val="003F7548"/>
    <w:rsid w:val="0040195A"/>
    <w:rsid w:val="00402135"/>
    <w:rsid w:val="0040241D"/>
    <w:rsid w:val="00410DCB"/>
    <w:rsid w:val="00413723"/>
    <w:rsid w:val="00414B7B"/>
    <w:rsid w:val="00414BF5"/>
    <w:rsid w:val="00416DC7"/>
    <w:rsid w:val="0042311D"/>
    <w:rsid w:val="00424485"/>
    <w:rsid w:val="004273B0"/>
    <w:rsid w:val="00430024"/>
    <w:rsid w:val="00432152"/>
    <w:rsid w:val="00436D40"/>
    <w:rsid w:val="00437F67"/>
    <w:rsid w:val="004406CE"/>
    <w:rsid w:val="00440892"/>
    <w:rsid w:val="0044255D"/>
    <w:rsid w:val="00443B4E"/>
    <w:rsid w:val="004479ED"/>
    <w:rsid w:val="00450C64"/>
    <w:rsid w:val="00451097"/>
    <w:rsid w:val="00455969"/>
    <w:rsid w:val="00460438"/>
    <w:rsid w:val="00473354"/>
    <w:rsid w:val="004741D5"/>
    <w:rsid w:val="0047461C"/>
    <w:rsid w:val="00477597"/>
    <w:rsid w:val="00482131"/>
    <w:rsid w:val="00484122"/>
    <w:rsid w:val="004857DC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B37"/>
    <w:rsid w:val="004F6095"/>
    <w:rsid w:val="00500210"/>
    <w:rsid w:val="00501530"/>
    <w:rsid w:val="00503597"/>
    <w:rsid w:val="00504005"/>
    <w:rsid w:val="005052C5"/>
    <w:rsid w:val="00510E98"/>
    <w:rsid w:val="00512ECC"/>
    <w:rsid w:val="00517FAC"/>
    <w:rsid w:val="00520D52"/>
    <w:rsid w:val="005271B7"/>
    <w:rsid w:val="005306C0"/>
    <w:rsid w:val="005338A9"/>
    <w:rsid w:val="00534E60"/>
    <w:rsid w:val="00535759"/>
    <w:rsid w:val="005379D4"/>
    <w:rsid w:val="00537D77"/>
    <w:rsid w:val="00540078"/>
    <w:rsid w:val="00543EC3"/>
    <w:rsid w:val="00550567"/>
    <w:rsid w:val="00554D4C"/>
    <w:rsid w:val="005566A6"/>
    <w:rsid w:val="005608DE"/>
    <w:rsid w:val="0056337A"/>
    <w:rsid w:val="00564140"/>
    <w:rsid w:val="0056468F"/>
    <w:rsid w:val="00565231"/>
    <w:rsid w:val="005708E8"/>
    <w:rsid w:val="005804A2"/>
    <w:rsid w:val="00584054"/>
    <w:rsid w:val="005869B8"/>
    <w:rsid w:val="00586F41"/>
    <w:rsid w:val="00590D43"/>
    <w:rsid w:val="00592C33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D0241"/>
    <w:rsid w:val="005D0C99"/>
    <w:rsid w:val="005D534E"/>
    <w:rsid w:val="005D5BAF"/>
    <w:rsid w:val="005D7B65"/>
    <w:rsid w:val="005E00E0"/>
    <w:rsid w:val="005E213D"/>
    <w:rsid w:val="005E4E6B"/>
    <w:rsid w:val="005E6960"/>
    <w:rsid w:val="005E7503"/>
    <w:rsid w:val="005F1117"/>
    <w:rsid w:val="005F2FF5"/>
    <w:rsid w:val="005F3F2B"/>
    <w:rsid w:val="005F3FC1"/>
    <w:rsid w:val="005F590D"/>
    <w:rsid w:val="005F67E9"/>
    <w:rsid w:val="005F6870"/>
    <w:rsid w:val="005F72DA"/>
    <w:rsid w:val="006019DE"/>
    <w:rsid w:val="00604CA5"/>
    <w:rsid w:val="006057E7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5B5E"/>
    <w:rsid w:val="006777D8"/>
    <w:rsid w:val="006809B4"/>
    <w:rsid w:val="00682A6B"/>
    <w:rsid w:val="00683C9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2766"/>
    <w:rsid w:val="006E1C8C"/>
    <w:rsid w:val="006E2BE1"/>
    <w:rsid w:val="006F1D62"/>
    <w:rsid w:val="006F740D"/>
    <w:rsid w:val="0070019A"/>
    <w:rsid w:val="007043E2"/>
    <w:rsid w:val="007045DC"/>
    <w:rsid w:val="00705A99"/>
    <w:rsid w:val="00706B31"/>
    <w:rsid w:val="0071184F"/>
    <w:rsid w:val="0071232A"/>
    <w:rsid w:val="007124BD"/>
    <w:rsid w:val="00713205"/>
    <w:rsid w:val="007213D2"/>
    <w:rsid w:val="00725BF4"/>
    <w:rsid w:val="007324E6"/>
    <w:rsid w:val="007331C0"/>
    <w:rsid w:val="00737234"/>
    <w:rsid w:val="0074079B"/>
    <w:rsid w:val="00750D48"/>
    <w:rsid w:val="00755B9D"/>
    <w:rsid w:val="00756D5E"/>
    <w:rsid w:val="00757C24"/>
    <w:rsid w:val="00760565"/>
    <w:rsid w:val="00770E1B"/>
    <w:rsid w:val="0077425A"/>
    <w:rsid w:val="0078355F"/>
    <w:rsid w:val="007873BB"/>
    <w:rsid w:val="00790CBD"/>
    <w:rsid w:val="0079315A"/>
    <w:rsid w:val="00794C05"/>
    <w:rsid w:val="00797323"/>
    <w:rsid w:val="007A3B70"/>
    <w:rsid w:val="007A4F73"/>
    <w:rsid w:val="007B1B7C"/>
    <w:rsid w:val="007B2BF0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F333F"/>
    <w:rsid w:val="007F35D2"/>
    <w:rsid w:val="007F7996"/>
    <w:rsid w:val="00801C93"/>
    <w:rsid w:val="008039CE"/>
    <w:rsid w:val="00812594"/>
    <w:rsid w:val="00817FC7"/>
    <w:rsid w:val="008236CB"/>
    <w:rsid w:val="008317B3"/>
    <w:rsid w:val="00832949"/>
    <w:rsid w:val="0083554F"/>
    <w:rsid w:val="00837DA4"/>
    <w:rsid w:val="0084692D"/>
    <w:rsid w:val="00851691"/>
    <w:rsid w:val="00862926"/>
    <w:rsid w:val="00870284"/>
    <w:rsid w:val="008718A8"/>
    <w:rsid w:val="00876278"/>
    <w:rsid w:val="00876716"/>
    <w:rsid w:val="00892A31"/>
    <w:rsid w:val="00894A68"/>
    <w:rsid w:val="00895CD4"/>
    <w:rsid w:val="0089770D"/>
    <w:rsid w:val="008A1FDB"/>
    <w:rsid w:val="008A5D1C"/>
    <w:rsid w:val="008A67A0"/>
    <w:rsid w:val="008A7E19"/>
    <w:rsid w:val="008B6BD9"/>
    <w:rsid w:val="008B6D23"/>
    <w:rsid w:val="008B79A0"/>
    <w:rsid w:val="008C284C"/>
    <w:rsid w:val="008C3086"/>
    <w:rsid w:val="008D0DD2"/>
    <w:rsid w:val="008D25F5"/>
    <w:rsid w:val="008D5326"/>
    <w:rsid w:val="008E0653"/>
    <w:rsid w:val="008E0D21"/>
    <w:rsid w:val="008E155A"/>
    <w:rsid w:val="008E201E"/>
    <w:rsid w:val="008E355F"/>
    <w:rsid w:val="008E396A"/>
    <w:rsid w:val="008E50D9"/>
    <w:rsid w:val="008F237F"/>
    <w:rsid w:val="008F2F8F"/>
    <w:rsid w:val="008F62AB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4F9B"/>
    <w:rsid w:val="00995CC2"/>
    <w:rsid w:val="009972B4"/>
    <w:rsid w:val="00997AC1"/>
    <w:rsid w:val="009A5050"/>
    <w:rsid w:val="009B125C"/>
    <w:rsid w:val="009B13E9"/>
    <w:rsid w:val="009B406D"/>
    <w:rsid w:val="009B471F"/>
    <w:rsid w:val="009B76F4"/>
    <w:rsid w:val="009C0372"/>
    <w:rsid w:val="009C1CB0"/>
    <w:rsid w:val="009C36A4"/>
    <w:rsid w:val="009C500A"/>
    <w:rsid w:val="009C7185"/>
    <w:rsid w:val="009D00FC"/>
    <w:rsid w:val="009D2A85"/>
    <w:rsid w:val="009D6102"/>
    <w:rsid w:val="009D6BBC"/>
    <w:rsid w:val="009E3C97"/>
    <w:rsid w:val="009E7086"/>
    <w:rsid w:val="009F04C3"/>
    <w:rsid w:val="009F04DC"/>
    <w:rsid w:val="009F19C0"/>
    <w:rsid w:val="009F2F75"/>
    <w:rsid w:val="009F4984"/>
    <w:rsid w:val="009F6E4D"/>
    <w:rsid w:val="00A024C6"/>
    <w:rsid w:val="00A067E1"/>
    <w:rsid w:val="00A11277"/>
    <w:rsid w:val="00A12785"/>
    <w:rsid w:val="00A15999"/>
    <w:rsid w:val="00A214ED"/>
    <w:rsid w:val="00A21D46"/>
    <w:rsid w:val="00A23205"/>
    <w:rsid w:val="00A25973"/>
    <w:rsid w:val="00A277FA"/>
    <w:rsid w:val="00A31867"/>
    <w:rsid w:val="00A32319"/>
    <w:rsid w:val="00A377A1"/>
    <w:rsid w:val="00A4621B"/>
    <w:rsid w:val="00A475FB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657C"/>
    <w:rsid w:val="00A872EA"/>
    <w:rsid w:val="00A90E52"/>
    <w:rsid w:val="00A96F74"/>
    <w:rsid w:val="00AA300E"/>
    <w:rsid w:val="00AA52B4"/>
    <w:rsid w:val="00AB0403"/>
    <w:rsid w:val="00AB2DBD"/>
    <w:rsid w:val="00AB6ECC"/>
    <w:rsid w:val="00AB76F5"/>
    <w:rsid w:val="00AD0893"/>
    <w:rsid w:val="00AD3FEC"/>
    <w:rsid w:val="00AE2E13"/>
    <w:rsid w:val="00AE3828"/>
    <w:rsid w:val="00AE3888"/>
    <w:rsid w:val="00AE542B"/>
    <w:rsid w:val="00AE553D"/>
    <w:rsid w:val="00AE7048"/>
    <w:rsid w:val="00AE7E91"/>
    <w:rsid w:val="00AF20B7"/>
    <w:rsid w:val="00AF469B"/>
    <w:rsid w:val="00AF7691"/>
    <w:rsid w:val="00B03B68"/>
    <w:rsid w:val="00B05881"/>
    <w:rsid w:val="00B06299"/>
    <w:rsid w:val="00B07935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325A1"/>
    <w:rsid w:val="00B349FF"/>
    <w:rsid w:val="00B4096C"/>
    <w:rsid w:val="00B426C2"/>
    <w:rsid w:val="00B51303"/>
    <w:rsid w:val="00B5399C"/>
    <w:rsid w:val="00B5521F"/>
    <w:rsid w:val="00B573B5"/>
    <w:rsid w:val="00B6398C"/>
    <w:rsid w:val="00B719EA"/>
    <w:rsid w:val="00B725A5"/>
    <w:rsid w:val="00B7485C"/>
    <w:rsid w:val="00B77CCC"/>
    <w:rsid w:val="00B82551"/>
    <w:rsid w:val="00B8267C"/>
    <w:rsid w:val="00B8473D"/>
    <w:rsid w:val="00B85E5C"/>
    <w:rsid w:val="00B911B8"/>
    <w:rsid w:val="00B92C13"/>
    <w:rsid w:val="00B95ACB"/>
    <w:rsid w:val="00B969AE"/>
    <w:rsid w:val="00B97F7E"/>
    <w:rsid w:val="00BA5173"/>
    <w:rsid w:val="00BB1CC6"/>
    <w:rsid w:val="00BB23FF"/>
    <w:rsid w:val="00BB3B51"/>
    <w:rsid w:val="00BB7892"/>
    <w:rsid w:val="00BC5FC8"/>
    <w:rsid w:val="00BC68C0"/>
    <w:rsid w:val="00BC7D19"/>
    <w:rsid w:val="00BD590A"/>
    <w:rsid w:val="00BD59F3"/>
    <w:rsid w:val="00BD5E2E"/>
    <w:rsid w:val="00BD600A"/>
    <w:rsid w:val="00BE3D80"/>
    <w:rsid w:val="00BE5D8A"/>
    <w:rsid w:val="00BE76FC"/>
    <w:rsid w:val="00BF1910"/>
    <w:rsid w:val="00BF482D"/>
    <w:rsid w:val="00BF505F"/>
    <w:rsid w:val="00BF6901"/>
    <w:rsid w:val="00BF6968"/>
    <w:rsid w:val="00BF6D66"/>
    <w:rsid w:val="00C2297C"/>
    <w:rsid w:val="00C24B9A"/>
    <w:rsid w:val="00C260A7"/>
    <w:rsid w:val="00C27081"/>
    <w:rsid w:val="00C2792F"/>
    <w:rsid w:val="00C30637"/>
    <w:rsid w:val="00C31F84"/>
    <w:rsid w:val="00C34ABE"/>
    <w:rsid w:val="00C366FD"/>
    <w:rsid w:val="00C36FB0"/>
    <w:rsid w:val="00C40DEA"/>
    <w:rsid w:val="00C426FC"/>
    <w:rsid w:val="00C4620A"/>
    <w:rsid w:val="00C479D6"/>
    <w:rsid w:val="00C51E19"/>
    <w:rsid w:val="00C56897"/>
    <w:rsid w:val="00C57316"/>
    <w:rsid w:val="00C62780"/>
    <w:rsid w:val="00C64A5F"/>
    <w:rsid w:val="00C64D25"/>
    <w:rsid w:val="00C65091"/>
    <w:rsid w:val="00C80313"/>
    <w:rsid w:val="00C8762E"/>
    <w:rsid w:val="00C9278A"/>
    <w:rsid w:val="00C92D89"/>
    <w:rsid w:val="00CB2806"/>
    <w:rsid w:val="00CC213E"/>
    <w:rsid w:val="00CC598F"/>
    <w:rsid w:val="00CC5B79"/>
    <w:rsid w:val="00CC6E06"/>
    <w:rsid w:val="00CC76C7"/>
    <w:rsid w:val="00CE00BC"/>
    <w:rsid w:val="00CF1733"/>
    <w:rsid w:val="00CF250D"/>
    <w:rsid w:val="00CF3559"/>
    <w:rsid w:val="00CF436D"/>
    <w:rsid w:val="00CF6470"/>
    <w:rsid w:val="00D00000"/>
    <w:rsid w:val="00D01D38"/>
    <w:rsid w:val="00D17C46"/>
    <w:rsid w:val="00D22097"/>
    <w:rsid w:val="00D23AA1"/>
    <w:rsid w:val="00D2469B"/>
    <w:rsid w:val="00D26D7A"/>
    <w:rsid w:val="00D32B1C"/>
    <w:rsid w:val="00D34922"/>
    <w:rsid w:val="00D36856"/>
    <w:rsid w:val="00D37910"/>
    <w:rsid w:val="00D43A44"/>
    <w:rsid w:val="00D52ABC"/>
    <w:rsid w:val="00D61737"/>
    <w:rsid w:val="00D62432"/>
    <w:rsid w:val="00D75269"/>
    <w:rsid w:val="00D906DC"/>
    <w:rsid w:val="00D95417"/>
    <w:rsid w:val="00D96761"/>
    <w:rsid w:val="00D97969"/>
    <w:rsid w:val="00DA0F16"/>
    <w:rsid w:val="00DA1D7B"/>
    <w:rsid w:val="00DA25C7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62E6"/>
    <w:rsid w:val="00DD1813"/>
    <w:rsid w:val="00DD4A80"/>
    <w:rsid w:val="00DE0FDE"/>
    <w:rsid w:val="00DE1208"/>
    <w:rsid w:val="00DE12CD"/>
    <w:rsid w:val="00DE42A8"/>
    <w:rsid w:val="00DE60F3"/>
    <w:rsid w:val="00DE6BA8"/>
    <w:rsid w:val="00DE74F5"/>
    <w:rsid w:val="00DF06A5"/>
    <w:rsid w:val="00DF3690"/>
    <w:rsid w:val="00DF4106"/>
    <w:rsid w:val="00DF6345"/>
    <w:rsid w:val="00E00003"/>
    <w:rsid w:val="00E0189A"/>
    <w:rsid w:val="00E02F3F"/>
    <w:rsid w:val="00E114DF"/>
    <w:rsid w:val="00E128C4"/>
    <w:rsid w:val="00E32561"/>
    <w:rsid w:val="00E3738F"/>
    <w:rsid w:val="00E376A9"/>
    <w:rsid w:val="00E434A6"/>
    <w:rsid w:val="00E470D0"/>
    <w:rsid w:val="00E53A1D"/>
    <w:rsid w:val="00E55685"/>
    <w:rsid w:val="00E5746D"/>
    <w:rsid w:val="00E61A4B"/>
    <w:rsid w:val="00E86348"/>
    <w:rsid w:val="00E86DA5"/>
    <w:rsid w:val="00E91258"/>
    <w:rsid w:val="00E934DC"/>
    <w:rsid w:val="00E941FC"/>
    <w:rsid w:val="00E94953"/>
    <w:rsid w:val="00E9584B"/>
    <w:rsid w:val="00E97AE4"/>
    <w:rsid w:val="00EA509E"/>
    <w:rsid w:val="00EB5996"/>
    <w:rsid w:val="00EB6444"/>
    <w:rsid w:val="00EC3B86"/>
    <w:rsid w:val="00EC68C2"/>
    <w:rsid w:val="00EC723C"/>
    <w:rsid w:val="00EE0454"/>
    <w:rsid w:val="00EE2496"/>
    <w:rsid w:val="00EE4D4B"/>
    <w:rsid w:val="00EE683A"/>
    <w:rsid w:val="00EE78A0"/>
    <w:rsid w:val="00EF27DD"/>
    <w:rsid w:val="00F017A3"/>
    <w:rsid w:val="00F03C43"/>
    <w:rsid w:val="00F10E5F"/>
    <w:rsid w:val="00F1144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8440D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D0E74"/>
    <w:rsid w:val="00FD4E46"/>
    <w:rsid w:val="00FD5019"/>
    <w:rsid w:val="00FD5BB8"/>
    <w:rsid w:val="00FD6F4B"/>
    <w:rsid w:val="00FE1A61"/>
    <w:rsid w:val="00FE36D5"/>
    <w:rsid w:val="00FE4B60"/>
    <w:rsid w:val="00FE6B7E"/>
    <w:rsid w:val="00FF0A91"/>
    <w:rsid w:val="00FF173A"/>
    <w:rsid w:val="00FF2EE1"/>
    <w:rsid w:val="00FF4D65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2570F-765E-4B23-9D96-3A3331E7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1874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cp:lastModifiedBy>azidan</cp:lastModifiedBy>
  <cp:revision>6</cp:revision>
  <cp:lastPrinted>2017-05-07T10:29:00Z</cp:lastPrinted>
  <dcterms:created xsi:type="dcterms:W3CDTF">2017-05-16T17:14:00Z</dcterms:created>
  <dcterms:modified xsi:type="dcterms:W3CDTF">2017-05-18T11:08:00Z</dcterms:modified>
</cp:coreProperties>
</file>